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23123" w14:textId="77777777" w:rsidR="00D50F29" w:rsidRPr="003B5B02" w:rsidRDefault="00D50F29" w:rsidP="00D50F29">
      <w:pPr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67B96A22" wp14:editId="4F298A5E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5B02">
        <w:rPr>
          <w:rFonts w:ascii="Times New Roman" w:hAnsi="Times New Roman"/>
          <w:b/>
          <w:sz w:val="24"/>
          <w:szCs w:val="24"/>
        </w:rPr>
        <w:t xml:space="preserve">Конкурсное задание </w:t>
      </w:r>
    </w:p>
    <w:p w14:paraId="25A3C124" w14:textId="77777777" w:rsidR="00D50F29" w:rsidRPr="003B5B02" w:rsidRDefault="00D50F29" w:rsidP="00D50F29">
      <w:pPr>
        <w:rPr>
          <w:rFonts w:ascii="Times New Roman" w:hAnsi="Times New Roman"/>
          <w:b/>
          <w:sz w:val="24"/>
          <w:szCs w:val="24"/>
        </w:rPr>
      </w:pPr>
    </w:p>
    <w:p w14:paraId="1635491D" w14:textId="77777777" w:rsidR="00D50F29" w:rsidRPr="003B5B02" w:rsidRDefault="00D50F29" w:rsidP="00D50F29">
      <w:pPr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Компетенция</w:t>
      </w:r>
    </w:p>
    <w:p w14:paraId="15429882" w14:textId="77777777" w:rsidR="00D50F29" w:rsidRPr="003B5B02" w:rsidRDefault="00D50F29" w:rsidP="00D50F29">
      <w:pPr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(</w:t>
      </w:r>
      <w:r w:rsidRPr="003B5B02">
        <w:rPr>
          <w:rFonts w:ascii="Times New Roman" w:hAnsi="Times New Roman"/>
          <w:color w:val="FF0000"/>
          <w:sz w:val="24"/>
          <w:szCs w:val="24"/>
        </w:rPr>
        <w:t>Мобильная робототехника</w:t>
      </w:r>
      <w:r w:rsidRPr="003B5B02">
        <w:rPr>
          <w:rFonts w:ascii="Times New Roman" w:hAnsi="Times New Roman"/>
          <w:sz w:val="24"/>
          <w:szCs w:val="24"/>
        </w:rPr>
        <w:t>)</w:t>
      </w:r>
      <w:r w:rsidR="00E21FA3">
        <w:rPr>
          <w:rFonts w:ascii="Times New Roman" w:hAnsi="Times New Roman"/>
          <w:sz w:val="24"/>
          <w:szCs w:val="24"/>
        </w:rPr>
        <w:t xml:space="preserve"> 12+</w:t>
      </w:r>
    </w:p>
    <w:p w14:paraId="36E164D4" w14:textId="77777777" w:rsidR="00D50F29" w:rsidRPr="003B5B02" w:rsidRDefault="00D50F29" w:rsidP="00D50F29">
      <w:p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B5B02">
        <w:rPr>
          <w:rFonts w:ascii="Times New Roman" w:hAnsi="Times New Roman"/>
          <w:noProof/>
          <w:color w:val="000000" w:themeColor="text1"/>
          <w:sz w:val="24"/>
          <w:szCs w:val="24"/>
        </w:rPr>
        <w:t>Конкурсное задание включает в себя следующие разделы:</w:t>
      </w:r>
    </w:p>
    <w:p w14:paraId="7FE5FC4B" w14:textId="77777777" w:rsidR="00D50F29" w:rsidRPr="003B5B02" w:rsidRDefault="00D50F29" w:rsidP="00D50F29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Arial Unicode MS" w:hAnsi="Times New Roman"/>
          <w:b w:val="0"/>
          <w:noProof/>
          <w:color w:val="FFFFFF"/>
          <w:sz w:val="24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07AE2732" wp14:editId="3F2263F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12" name="Рисунок 12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5B02">
        <w:rPr>
          <w:rFonts w:ascii="Times New Roman" w:eastAsia="Malgun Gothic" w:hAnsi="Times New Roman"/>
          <w:b w:val="0"/>
          <w:sz w:val="24"/>
          <w:lang w:val="ru-RU"/>
        </w:rPr>
        <w:t>Формы участия в конкурсе</w:t>
      </w:r>
    </w:p>
    <w:p w14:paraId="350CBCF0" w14:textId="77777777" w:rsidR="00D50F29" w:rsidRPr="003B5B02" w:rsidRDefault="00D50F29" w:rsidP="00D50F29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Задание для конкурса</w:t>
      </w:r>
    </w:p>
    <w:p w14:paraId="44B9080C" w14:textId="77777777" w:rsidR="00D50F29" w:rsidRPr="003B5B02" w:rsidRDefault="00D50F29" w:rsidP="00D50F29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Модули задания и необходимое время</w:t>
      </w:r>
    </w:p>
    <w:p w14:paraId="09768B6E" w14:textId="77777777" w:rsidR="00D50F29" w:rsidRPr="003B5B02" w:rsidRDefault="00D50F29" w:rsidP="00D50F29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Критерии оценки</w:t>
      </w:r>
    </w:p>
    <w:p w14:paraId="23CFB0FC" w14:textId="77777777" w:rsidR="00D50F29" w:rsidRPr="003B5B02" w:rsidRDefault="00D50F29" w:rsidP="00D50F29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Необходимые приложения</w:t>
      </w:r>
    </w:p>
    <w:p w14:paraId="71C58BF6" w14:textId="77777777" w:rsidR="00D50F29" w:rsidRPr="003B5B02" w:rsidRDefault="00D50F29" w:rsidP="00D50F29">
      <w:pPr>
        <w:pStyle w:val="Doctitle"/>
        <w:rPr>
          <w:rFonts w:ascii="Times New Roman" w:eastAsia="Malgun Gothic" w:hAnsi="Times New Roman"/>
          <w:sz w:val="24"/>
          <w:lang w:val="ru-RU"/>
        </w:rPr>
      </w:pPr>
    </w:p>
    <w:p w14:paraId="42974318" w14:textId="77777777" w:rsidR="00D50F29" w:rsidRPr="003B5B02" w:rsidRDefault="00D50F29" w:rsidP="00D50F29">
      <w:pPr>
        <w:rPr>
          <w:rFonts w:ascii="Times New Roman" w:hAnsi="Times New Roman"/>
          <w:noProof/>
          <w:color w:val="FF0000"/>
          <w:sz w:val="24"/>
          <w:szCs w:val="24"/>
        </w:rPr>
      </w:pPr>
      <w:r w:rsidRPr="003B5B02">
        <w:rPr>
          <w:rFonts w:ascii="Times New Roman" w:hAnsi="Times New Roman"/>
          <w:noProof/>
          <w:color w:val="000000" w:themeColor="text1"/>
          <w:sz w:val="24"/>
          <w:szCs w:val="24"/>
        </w:rPr>
        <w:t>Количество часов на выполнение задания:</w:t>
      </w:r>
      <w:r w:rsidRPr="00C95E43">
        <w:rPr>
          <w:rFonts w:ascii="Times New Roman" w:hAnsi="Times New Roman"/>
          <w:noProof/>
          <w:color w:val="0070C0"/>
          <w:sz w:val="24"/>
          <w:szCs w:val="24"/>
        </w:rPr>
        <w:t>12</w:t>
      </w:r>
      <w:r w:rsidRPr="003B5B02">
        <w:rPr>
          <w:rFonts w:ascii="Times New Roman" w:hAnsi="Times New Roman"/>
          <w:noProof/>
          <w:color w:val="000000" w:themeColor="text1"/>
          <w:sz w:val="24"/>
          <w:szCs w:val="24"/>
        </w:rPr>
        <w:t>ч.</w:t>
      </w:r>
    </w:p>
    <w:p w14:paraId="3FF5CAC2" w14:textId="77777777" w:rsidR="00D50F29" w:rsidRPr="003B5B02" w:rsidRDefault="00D50F29" w:rsidP="00D50F29">
      <w:pPr>
        <w:pStyle w:val="Docsubtitle2"/>
        <w:rPr>
          <w:rFonts w:ascii="Times New Roman" w:hAnsi="Times New Roman" w:cs="Times New Roman"/>
          <w:sz w:val="24"/>
          <w:szCs w:val="24"/>
          <w:lang w:val="ru-RU" w:eastAsia="ko-KR"/>
        </w:rPr>
      </w:pPr>
    </w:p>
    <w:p w14:paraId="5370428D" w14:textId="77777777" w:rsidR="006151AB" w:rsidRPr="003B5B02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3B5B02">
        <w:rPr>
          <w:rFonts w:ascii="Times New Roman" w:hAnsi="Times New Roman"/>
          <w:sz w:val="24"/>
          <w:szCs w:val="24"/>
        </w:rPr>
        <w:br w:type="page"/>
      </w:r>
    </w:p>
    <w:p w14:paraId="14B5FF68" w14:textId="77777777" w:rsidR="00BF6513" w:rsidRPr="003B5B02" w:rsidRDefault="004E2A66" w:rsidP="004E2A66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bookmarkStart w:id="0" w:name="_Toc379539623"/>
      <w:r w:rsidRPr="003B5B02">
        <w:rPr>
          <w:rFonts w:ascii="Times New Roman" w:hAnsi="Times New Roman"/>
          <w:i w:val="0"/>
          <w:sz w:val="24"/>
          <w:lang w:val="ru-RU"/>
        </w:rPr>
        <w:lastRenderedPageBreak/>
        <w:t>1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ФОРМЫ УЧАСТИЯ В КОНКУРСЕ</w:t>
      </w:r>
      <w:bookmarkEnd w:id="0"/>
    </w:p>
    <w:p w14:paraId="2513E6A4" w14:textId="77777777" w:rsidR="00BF6513" w:rsidRPr="003B5B02" w:rsidRDefault="00BF6513" w:rsidP="00BF6513">
      <w:pPr>
        <w:pStyle w:val="42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14:paraId="0783DB5A" w14:textId="77777777" w:rsidR="00BF6513" w:rsidRPr="003B5B02" w:rsidRDefault="00E21407" w:rsidP="00BF6513">
      <w:pPr>
        <w:pStyle w:val="42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Кома</w:t>
      </w:r>
      <w:r w:rsidR="004B2365">
        <w:rPr>
          <w:rStyle w:val="12"/>
          <w:rFonts w:ascii="Times New Roman" w:hAnsi="Times New Roman" w:cs="Times New Roman"/>
          <w:sz w:val="24"/>
          <w:szCs w:val="24"/>
        </w:rPr>
        <w:t>ндная</w:t>
      </w:r>
      <w:r w:rsidR="00BF6513"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к</w:t>
      </w:r>
      <w:r w:rsidR="004B2365">
        <w:rPr>
          <w:rStyle w:val="12"/>
          <w:rFonts w:ascii="Times New Roman" w:hAnsi="Times New Roman" w:cs="Times New Roman"/>
          <w:sz w:val="24"/>
          <w:szCs w:val="24"/>
        </w:rPr>
        <w:t>омпетенция – 2 человека в команде</w:t>
      </w:r>
      <w:r w:rsidR="00BF6513" w:rsidRPr="003B5B02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6882C0E4" w14:textId="77777777" w:rsidR="00BF6513" w:rsidRPr="003B5B02" w:rsidRDefault="00BF6513" w:rsidP="00BF6513">
      <w:pPr>
        <w:pStyle w:val="42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14:paraId="7B2EE9AE" w14:textId="77777777" w:rsidR="00BF6513" w:rsidRPr="003B5B02" w:rsidRDefault="004E2A66" w:rsidP="00BF6513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bookmarkStart w:id="1" w:name="_Toc379539624"/>
      <w:r w:rsidRPr="003B5B02">
        <w:rPr>
          <w:rFonts w:ascii="Times New Roman" w:hAnsi="Times New Roman"/>
          <w:i w:val="0"/>
          <w:sz w:val="24"/>
          <w:lang w:val="ru-RU"/>
        </w:rPr>
        <w:t>2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ЗАДАНИЕ ДЛЯ КОНКУРСА</w:t>
      </w:r>
      <w:bookmarkEnd w:id="1"/>
    </w:p>
    <w:p w14:paraId="51C7A5E8" w14:textId="77777777" w:rsidR="00BF6513" w:rsidRPr="003B5B02" w:rsidRDefault="00BF6513" w:rsidP="00BF651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14:paraId="73348C1F" w14:textId="77777777" w:rsidR="00F355F5" w:rsidRPr="003B5B02" w:rsidRDefault="00BF6513" w:rsidP="00BF651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Содержанием конкурсного задания являются </w:t>
      </w:r>
      <w:r w:rsidR="00F355F5" w:rsidRPr="003B5B02">
        <w:rPr>
          <w:rStyle w:val="12"/>
          <w:rFonts w:ascii="Times New Roman" w:hAnsi="Times New Roman" w:cs="Times New Roman"/>
          <w:sz w:val="24"/>
          <w:szCs w:val="24"/>
        </w:rPr>
        <w:t>робототехнические работы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</w:p>
    <w:p w14:paraId="41F06F1B" w14:textId="16E0C283" w:rsidR="00F355F5" w:rsidRPr="003B5B02" w:rsidRDefault="00F355F5" w:rsidP="00F355F5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Участникам конкурса необходимо создать и запрограммировать робота-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 xml:space="preserve">помощника для 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>завода по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>сборке</w:t>
      </w:r>
      <w:r w:rsidR="005D452E">
        <w:rPr>
          <w:rStyle w:val="12"/>
          <w:rFonts w:ascii="Times New Roman" w:hAnsi="Times New Roman" w:cs="Times New Roman"/>
          <w:sz w:val="24"/>
          <w:szCs w:val="24"/>
        </w:rPr>
        <w:t xml:space="preserve"> авиационной техники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, т.е. за основу взята деятельность по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перевозу и сортировке</w:t>
      </w:r>
      <w:r w:rsidR="005D452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>запчастей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>Развоз запчастей — действия по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сбору 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 xml:space="preserve">запчастей и </w:t>
      </w:r>
      <w:r w:rsidR="00AC0F82" w:rsidRPr="003B5B02">
        <w:rPr>
          <w:rStyle w:val="12"/>
          <w:rFonts w:ascii="Times New Roman" w:hAnsi="Times New Roman" w:cs="Times New Roman"/>
          <w:sz w:val="24"/>
          <w:szCs w:val="24"/>
        </w:rPr>
        <w:t>сортированию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 xml:space="preserve"> контейнеров с запчастями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 xml:space="preserve"> в зависимости от их 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>назначения конкретному цеху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>У каждого цеха есть собственный цвет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>. Данный процесс</w:t>
      </w:r>
      <w:r w:rsidR="006E093F">
        <w:rPr>
          <w:rStyle w:val="12"/>
          <w:rFonts w:ascii="Times New Roman" w:hAnsi="Times New Roman" w:cs="Times New Roman"/>
          <w:sz w:val="24"/>
          <w:szCs w:val="24"/>
        </w:rPr>
        <w:t xml:space="preserve"> распределения цветов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позволяет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 xml:space="preserve">роботу </w:t>
      </w:r>
      <w:r w:rsidR="00AC0F82">
        <w:rPr>
          <w:rStyle w:val="12"/>
          <w:rFonts w:ascii="Times New Roman" w:hAnsi="Times New Roman" w:cs="Times New Roman"/>
          <w:sz w:val="24"/>
          <w:szCs w:val="24"/>
        </w:rPr>
        <w:t>определять какие контейнеры предназначены для конкре</w:t>
      </w:r>
      <w:r w:rsidR="006E093F">
        <w:rPr>
          <w:rStyle w:val="12"/>
          <w:rFonts w:ascii="Times New Roman" w:hAnsi="Times New Roman" w:cs="Times New Roman"/>
          <w:sz w:val="24"/>
          <w:szCs w:val="24"/>
        </w:rPr>
        <w:t>тного цеха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</w:p>
    <w:p w14:paraId="0CAA76D7" w14:textId="77777777" w:rsidR="00011603" w:rsidRPr="003B5B02" w:rsidRDefault="00011603" w:rsidP="00F355F5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14:paraId="029DCD08" w14:textId="77777777" w:rsidR="00F11DBD" w:rsidRPr="003B5B02" w:rsidRDefault="00F11DBD" w:rsidP="00F11DBD">
      <w:pPr>
        <w:pStyle w:val="42"/>
        <w:shd w:val="clear" w:color="auto" w:fill="auto"/>
        <w:spacing w:before="0" w:after="0" w:line="360" w:lineRule="auto"/>
        <w:ind w:firstLine="0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Роботы участников должны обладать следующими возможностями:</w:t>
      </w:r>
    </w:p>
    <w:p w14:paraId="7ACF64D9" w14:textId="77777777"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ВЫЧИСЛИТЕЛЬНЫЕ СРЕДСТВА</w:t>
      </w:r>
    </w:p>
    <w:p w14:paraId="015CDAD7" w14:textId="45E14E12" w:rsidR="00260D7F" w:rsidRPr="00E34C6D" w:rsidRDefault="00E32C49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Программируется посредством строкового языка программирования</w:t>
      </w:r>
    </w:p>
    <w:p w14:paraId="624413D7" w14:textId="77777777"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СПОСОБНОСТИ В ОБЛАСТИ СВЯЗИ</w:t>
      </w:r>
    </w:p>
    <w:p w14:paraId="68B9FF9D" w14:textId="77777777" w:rsidR="00260D7F" w:rsidRPr="00260D7F" w:rsidRDefault="00E32C49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Способен подключаться к пульту беспроводным способом.</w:t>
      </w:r>
    </w:p>
    <w:p w14:paraId="42900D8A" w14:textId="77777777" w:rsid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2B64495E" w14:textId="77777777"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 xml:space="preserve">СПОСОБНОСТИ В ОБЛАСТИ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Распознавания</w:t>
      </w:r>
    </w:p>
    <w:p w14:paraId="415F53A5" w14:textId="49259B72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Способность распознания назначенных объектов.</w:t>
      </w:r>
    </w:p>
    <w:p w14:paraId="0118B923" w14:textId="77777777" w:rsid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2C831F2D" w14:textId="77777777"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СПОСОБНОСТИ В ОБЛАСТИ МОБИЛЬНОСТИ</w:t>
      </w:r>
    </w:p>
    <w:p w14:paraId="3D4FC250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Способность перемещаться в автономном режиме управления:</w:t>
      </w:r>
    </w:p>
    <w:p w14:paraId="37DE488C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Обязательная способность мобильности предусматривает перемещение по твердой ровной поверхности.</w:t>
      </w:r>
    </w:p>
    <w:p w14:paraId="6591FDF8" w14:textId="77777777" w:rsidR="00260D7F" w:rsidRPr="0039344A" w:rsidRDefault="00260D7F" w:rsidP="0039344A">
      <w:pPr>
        <w:pStyle w:val="a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344A">
        <w:rPr>
          <w:rStyle w:val="12"/>
          <w:rFonts w:ascii="Times New Roman" w:hAnsi="Times New Roman" w:cs="Times New Roman"/>
          <w:sz w:val="24"/>
          <w:szCs w:val="24"/>
        </w:rPr>
        <w:t>Мобильность по отношению к конструкциям в пределах площадки для пр</w:t>
      </w:r>
      <w:r w:rsidR="00ED37F7" w:rsidRPr="0039344A">
        <w:rPr>
          <w:rStyle w:val="12"/>
          <w:rFonts w:ascii="Times New Roman" w:hAnsi="Times New Roman" w:cs="Times New Roman"/>
          <w:sz w:val="24"/>
          <w:szCs w:val="24"/>
        </w:rPr>
        <w:t xml:space="preserve">оведения соревнования размером </w:t>
      </w:r>
      <w:r w:rsidR="0039344A" w:rsidRPr="0039344A">
        <w:rPr>
          <w:rStyle w:val="12"/>
          <w:rFonts w:ascii="Times New Roman" w:hAnsi="Times New Roman" w:cs="Times New Roman"/>
          <w:sz w:val="24"/>
          <w:szCs w:val="24"/>
        </w:rPr>
        <w:t>1,22 х 2,44 м</w:t>
      </w:r>
      <w:r w:rsidRPr="0039344A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2CC90E81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Мобильность в пределах максимально</w:t>
      </w:r>
      <w:r w:rsidR="0039344A">
        <w:rPr>
          <w:rStyle w:val="12"/>
          <w:rFonts w:ascii="Times New Roman" w:hAnsi="Times New Roman" w:cs="Times New Roman"/>
          <w:sz w:val="24"/>
          <w:szCs w:val="24"/>
        </w:rPr>
        <w:t>го рабочего пространства робота.</w:t>
      </w:r>
    </w:p>
    <w:p w14:paraId="383E248F" w14:textId="77777777" w:rsidR="00F11DBD" w:rsidRDefault="00F11DBD" w:rsidP="0039344A">
      <w:pPr>
        <w:pStyle w:val="42"/>
        <w:shd w:val="clear" w:color="auto" w:fill="auto"/>
        <w:spacing w:before="0" w:after="0" w:line="276" w:lineRule="auto"/>
        <w:ind w:firstLine="0"/>
        <w:rPr>
          <w:rStyle w:val="12"/>
          <w:rFonts w:ascii="Times New Roman" w:hAnsi="Times New Roman" w:cs="Times New Roman"/>
          <w:sz w:val="24"/>
          <w:szCs w:val="24"/>
        </w:rPr>
      </w:pPr>
    </w:p>
    <w:p w14:paraId="430D568B" w14:textId="77777777" w:rsidR="003C56C2" w:rsidRPr="003B5B02" w:rsidRDefault="003C56C2" w:rsidP="00F11DBD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14:paraId="71BDEF1B" w14:textId="77777777" w:rsidR="00FA53C5" w:rsidRPr="00FA53C5" w:rsidRDefault="00FA53C5" w:rsidP="00013872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Представляемые Конкурсантами «Робот </w:t>
      </w:r>
      <w:r w:rsidR="0039344A">
        <w:rPr>
          <w:rStyle w:val="12"/>
          <w:rFonts w:ascii="Times New Roman" w:hAnsi="Times New Roman" w:cs="Times New Roman"/>
          <w:sz w:val="24"/>
          <w:szCs w:val="24"/>
        </w:rPr>
        <w:t>помощник</w:t>
      </w:r>
      <w:r w:rsidRPr="00FA53C5">
        <w:rPr>
          <w:rStyle w:val="12"/>
          <w:rFonts w:ascii="Times New Roman" w:hAnsi="Times New Roman" w:cs="Times New Roman"/>
          <w:sz w:val="24"/>
          <w:szCs w:val="24"/>
        </w:rPr>
        <w:t>» используют текущее поколение технологии мобильной робототехники с меньшими возможностями, чем те, которые нужны для решения задачи.</w:t>
      </w:r>
    </w:p>
    <w:p w14:paraId="1E8ACC22" w14:textId="77777777" w:rsidR="00FA53C5" w:rsidRPr="00FA53C5" w:rsidRDefault="00FA53C5" w:rsidP="00FA53C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Конкурсанты разрабатывают проект / изготавливают / управляют системой работы с объектами собственной разработки / собственного изготовления, </w:t>
      </w:r>
      <w:r w:rsidR="0095534A">
        <w:rPr>
          <w:rStyle w:val="12"/>
          <w:rFonts w:ascii="Times New Roman" w:hAnsi="Times New Roman" w:cs="Times New Roman"/>
          <w:sz w:val="24"/>
          <w:szCs w:val="24"/>
        </w:rPr>
        <w:t>которая может функционировать в</w:t>
      </w: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95534A">
        <w:rPr>
          <w:rStyle w:val="12"/>
          <w:rFonts w:ascii="Times New Roman" w:hAnsi="Times New Roman" w:cs="Times New Roman"/>
          <w:sz w:val="24"/>
          <w:szCs w:val="24"/>
        </w:rPr>
        <w:t>двух</w:t>
      </w: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из указанных ниже режимов управления:</w:t>
      </w:r>
    </w:p>
    <w:p w14:paraId="4DC5E86D" w14:textId="77777777" w:rsidR="00FA53C5" w:rsidRPr="00FA53C5" w:rsidRDefault="00FA53C5" w:rsidP="00013872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>Система управления объектами, вариант 1: Представляемая конкурсантом система управления объектами может работать в автономном режиме.</w:t>
      </w:r>
    </w:p>
    <w:p w14:paraId="3C7280A7" w14:textId="77777777" w:rsidR="00FA53C5" w:rsidRPr="00FA53C5" w:rsidRDefault="00FA53C5" w:rsidP="00FA53C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Система управления объектами, вариант 2: Представляемая конкурсантом система управления объектами может работать при дистанционном управлении оператором, робот и система управления объектами НАХОДЯТСЯ в зоне прямой видимости оператора. </w:t>
      </w:r>
    </w:p>
    <w:p w14:paraId="0FBE6575" w14:textId="77777777" w:rsidR="00FA53C5" w:rsidRPr="00FA53C5" w:rsidRDefault="00FA53C5" w:rsidP="00FA53C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1646E45E" w14:textId="649C6D61" w:rsidR="00EE372F" w:rsidRPr="009F2A36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  <w:lang w:val="en-US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Поставленная перед конкурсантами задача по изготовлению робота заключается в том, что участники должны создать робота, который должен переместиться из стартовой зоны в </w:t>
      </w:r>
      <w:r w:rsidR="00EE372F">
        <w:rPr>
          <w:rStyle w:val="12"/>
          <w:rFonts w:ascii="Times New Roman" w:hAnsi="Times New Roman" w:cs="Times New Roman"/>
          <w:sz w:val="24"/>
          <w:szCs w:val="24"/>
        </w:rPr>
        <w:t xml:space="preserve">рабочую область, собрать </w:t>
      </w:r>
      <w:r w:rsidR="006E093F">
        <w:rPr>
          <w:rStyle w:val="12"/>
          <w:rFonts w:ascii="Times New Roman" w:hAnsi="Times New Roman" w:cs="Times New Roman"/>
          <w:sz w:val="24"/>
          <w:szCs w:val="24"/>
        </w:rPr>
        <w:t>запч</w:t>
      </w:r>
      <w:r w:rsidR="005A2C5B">
        <w:rPr>
          <w:rStyle w:val="12"/>
          <w:rFonts w:ascii="Times New Roman" w:hAnsi="Times New Roman" w:cs="Times New Roman"/>
          <w:sz w:val="24"/>
          <w:szCs w:val="24"/>
        </w:rPr>
        <w:t>а</w:t>
      </w:r>
      <w:r w:rsidR="006E093F">
        <w:rPr>
          <w:rStyle w:val="12"/>
          <w:rFonts w:ascii="Times New Roman" w:hAnsi="Times New Roman" w:cs="Times New Roman"/>
          <w:sz w:val="24"/>
          <w:szCs w:val="24"/>
        </w:rPr>
        <w:t>сти с пола</w:t>
      </w:r>
      <w:r w:rsidR="00EE372F">
        <w:rPr>
          <w:rStyle w:val="12"/>
          <w:rFonts w:ascii="Times New Roman" w:hAnsi="Times New Roman" w:cs="Times New Roman"/>
          <w:sz w:val="24"/>
          <w:szCs w:val="24"/>
        </w:rPr>
        <w:t xml:space="preserve">, разместить их на </w:t>
      </w:r>
      <w:r w:rsidR="006E093F">
        <w:rPr>
          <w:rStyle w:val="12"/>
          <w:rFonts w:ascii="Times New Roman" w:hAnsi="Times New Roman" w:cs="Times New Roman"/>
          <w:sz w:val="24"/>
          <w:szCs w:val="24"/>
        </w:rPr>
        <w:t>контейнерах и внутри контейнеров,</w:t>
      </w:r>
      <w:r w:rsidR="00BD289C" w:rsidRPr="00BD289C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BD289C">
        <w:rPr>
          <w:rStyle w:val="12"/>
          <w:rFonts w:ascii="Times New Roman" w:hAnsi="Times New Roman" w:cs="Times New Roman"/>
          <w:sz w:val="24"/>
          <w:szCs w:val="24"/>
        </w:rPr>
        <w:t>на стойках,</w:t>
      </w:r>
      <w:r w:rsidR="006E093F">
        <w:rPr>
          <w:rStyle w:val="12"/>
          <w:rFonts w:ascii="Times New Roman" w:hAnsi="Times New Roman" w:cs="Times New Roman"/>
          <w:sz w:val="24"/>
          <w:szCs w:val="24"/>
        </w:rPr>
        <w:t xml:space="preserve"> распределить контейнеры по цехам</w:t>
      </w:r>
      <w:r w:rsidR="00EE372F">
        <w:rPr>
          <w:rStyle w:val="12"/>
          <w:rFonts w:ascii="Times New Roman" w:hAnsi="Times New Roman" w:cs="Times New Roman"/>
          <w:sz w:val="24"/>
          <w:szCs w:val="24"/>
        </w:rPr>
        <w:t xml:space="preserve"> (цветам)</w:t>
      </w:r>
      <w:r w:rsidR="005C0F13">
        <w:rPr>
          <w:rStyle w:val="12"/>
          <w:rFonts w:ascii="Times New Roman" w:hAnsi="Times New Roman" w:cs="Times New Roman"/>
          <w:sz w:val="24"/>
          <w:szCs w:val="24"/>
        </w:rPr>
        <w:t>, выстроив их один на другой в башни</w:t>
      </w:r>
      <w:r w:rsidR="00EA2D11">
        <w:rPr>
          <w:rStyle w:val="12"/>
          <w:rFonts w:ascii="Times New Roman" w:hAnsi="Times New Roman" w:cs="Times New Roman"/>
          <w:sz w:val="24"/>
          <w:szCs w:val="24"/>
        </w:rPr>
        <w:t>, разместить запчасти на специальных платформах.</w:t>
      </w:r>
      <w:r w:rsidR="00EE372F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</w:p>
    <w:p w14:paraId="38B399BB" w14:textId="77777777" w:rsidR="00C23E98" w:rsidRDefault="00C23E98" w:rsidP="00C23E98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Команды в течение соревновательных дней чемпионата будут демонстрировать способность робота к базовым действиям (проезд вперед, назад, поворот вокруг своей оси), способности датчиков (датчика цвета, светового маячка, гироскопа, датчика расстояния) и выполнения базовых функций СМО (системы манипулирования объектами) – сбор и выгрузка объектов. Также будет проводиться демонстрация выполнения элементов задания в каждой зоне. В третий день соревнований команды продемонстрируют полное выполнение задания.</w:t>
      </w:r>
    </w:p>
    <w:p w14:paraId="5D1D5B85" w14:textId="77777777" w:rsidR="00C23E98" w:rsidRDefault="00C23E98" w:rsidP="00C23E98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На выполнение итогового задания дается 60 секунд для управляемого режима и 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>12</w:t>
      </w:r>
      <w:r>
        <w:rPr>
          <w:rStyle w:val="12"/>
          <w:rFonts w:ascii="Times New Roman" w:hAnsi="Times New Roman" w:cs="Times New Roman"/>
          <w:sz w:val="24"/>
          <w:szCs w:val="24"/>
        </w:rPr>
        <w:t>0 секунд для автономного режима. Командам необходимо спланировать действия робота в итоговых заездах и постараться вы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>полни</w:t>
      </w:r>
      <w:r>
        <w:rPr>
          <w:rStyle w:val="12"/>
          <w:rFonts w:ascii="Times New Roman" w:hAnsi="Times New Roman" w:cs="Times New Roman"/>
          <w:sz w:val="24"/>
          <w:szCs w:val="24"/>
        </w:rPr>
        <w:t>ть как можно больше действий в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>о всех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зонах соревновательного поля. 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 xml:space="preserve">Не нужно концентрироваться на одной зоне. Конкурсное задание предполагает выполнение зачетных действий в каждой зоне. </w:t>
      </w:r>
    </w:p>
    <w:p w14:paraId="4A4CED2F" w14:textId="77777777" w:rsidR="00C23E98" w:rsidRPr="003B5B02" w:rsidRDefault="00864926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Выполнение конкурсного задания в разных режимах управления (автономный, управляемый) является разными заданиями, и как следствие разными заездами с установкой всех элементов поля в исходное положение. </w:t>
      </w:r>
    </w:p>
    <w:p w14:paraId="0434052F" w14:textId="77777777" w:rsidR="00F5339E" w:rsidRDefault="00F5339E" w:rsidP="00F5339E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Робот может владеть неограниченным количеством </w:t>
      </w:r>
      <w:r w:rsidR="006F3591">
        <w:rPr>
          <w:rStyle w:val="12"/>
          <w:rFonts w:ascii="Times New Roman" w:hAnsi="Times New Roman" w:cs="Times New Roman"/>
          <w:sz w:val="24"/>
          <w:szCs w:val="24"/>
        </w:rPr>
        <w:t>запчастей (шаров) и контейнеров (кубов)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>Если в любой момент времени работа Робота или действия Команды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>признаются опасными либо спровоцировавшими причинение ущерба элементам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 xml:space="preserve">поля или зачетным объектам, команда-нарушитель по решению </w:t>
      </w:r>
      <w:r w:rsidR="00AF4867">
        <w:rPr>
          <w:rStyle w:val="12"/>
          <w:rFonts w:ascii="Times New Roman" w:hAnsi="Times New Roman" w:cs="Times New Roman"/>
          <w:sz w:val="24"/>
          <w:szCs w:val="24"/>
        </w:rPr>
        <w:t>экспертов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>Дисквалифицирована</w:t>
      </w:r>
      <w:r w:rsidR="007F29DE">
        <w:rPr>
          <w:rStyle w:val="12"/>
          <w:rFonts w:ascii="Times New Roman" w:hAnsi="Times New Roman" w:cs="Times New Roman"/>
          <w:sz w:val="24"/>
          <w:szCs w:val="24"/>
        </w:rPr>
        <w:t xml:space="preserve"> с заезда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>. При этом робот-нарушитель будет подвержен повторной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>экспертизе, по результатам которой будет принято решение о его допуске на поле.</w:t>
      </w:r>
    </w:p>
    <w:p w14:paraId="5AB79F22" w14:textId="77777777" w:rsidR="00B71ACC" w:rsidRP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>В начале каждого матча Робот должен:</w:t>
      </w:r>
    </w:p>
    <w:p w14:paraId="5160CAFE" w14:textId="77777777" w:rsidR="00B71ACC" w:rsidRP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>a. Контактировать с поверхностью поля.</w:t>
      </w:r>
    </w:p>
    <w:p w14:paraId="095864D8" w14:textId="77777777" w:rsidR="00B71ACC" w:rsidRP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 xml:space="preserve">b. Быть в пределах Стартовой позиции </w:t>
      </w:r>
      <w:r w:rsidR="003550BA"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279,4 мм х </w:t>
      </w:r>
      <w:r w:rsidR="006F3591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482,6</w:t>
      </w:r>
      <w:r w:rsidR="003550BA"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мм</w:t>
      </w:r>
      <w:r w:rsidRPr="00B71ACC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1F215B88" w14:textId="77777777" w:rsidR="003A2777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>c. Быть ниже 15”</w:t>
      </w:r>
      <w:r w:rsidR="003A2777" w:rsidRPr="003A2777">
        <w:t xml:space="preserve"> </w:t>
      </w:r>
      <w:r w:rsidR="003A2777">
        <w:t>(</w:t>
      </w:r>
      <w:r w:rsidR="003A2777" w:rsidRPr="003A2777">
        <w:rPr>
          <w:rStyle w:val="12"/>
          <w:rFonts w:ascii="Times New Roman" w:hAnsi="Times New Roman" w:cs="Times New Roman"/>
          <w:sz w:val="24"/>
          <w:szCs w:val="24"/>
        </w:rPr>
        <w:t>381mm</w:t>
      </w:r>
      <w:r w:rsidR="003A2777">
        <w:rPr>
          <w:rStyle w:val="12"/>
          <w:rFonts w:ascii="Times New Roman" w:hAnsi="Times New Roman" w:cs="Times New Roman"/>
          <w:sz w:val="24"/>
          <w:szCs w:val="24"/>
        </w:rPr>
        <w:t>)</w:t>
      </w:r>
      <w:r w:rsidR="003A2777" w:rsidRPr="003A2777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</w:p>
    <w:p w14:paraId="5DC13890" w14:textId="77777777" w:rsid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>Робот, нарушающий вышеизложенные пункты, будет удален с поля по решению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экспертов </w:t>
      </w:r>
    </w:p>
    <w:p w14:paraId="58A3C314" w14:textId="77777777" w:rsid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1D7FBD25" w14:textId="77777777" w:rsidR="00F5339E" w:rsidRPr="003B5B02" w:rsidRDefault="00F5339E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4887F6FA" w14:textId="792AA645" w:rsidR="007F29DE" w:rsidRPr="00BD289C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  <w:lang w:val="en-US"/>
        </w:rPr>
      </w:pPr>
      <w:r w:rsidRPr="007F29DE">
        <w:rPr>
          <w:rStyle w:val="12"/>
          <w:rFonts w:ascii="Times New Roman" w:hAnsi="Times New Roman" w:cs="Times New Roman"/>
          <w:sz w:val="24"/>
          <w:szCs w:val="24"/>
        </w:rPr>
        <w:t>На протяжении матча роботы могут выходить за пределы стартовой позиции.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 xml:space="preserve">Но не могут превышать размеры начального положения. </w:t>
      </w:r>
      <w:r w:rsidR="003A2777">
        <w:rPr>
          <w:rStyle w:val="12"/>
          <w:rFonts w:ascii="Times New Roman" w:hAnsi="Times New Roman" w:cs="Times New Roman"/>
          <w:sz w:val="24"/>
          <w:szCs w:val="24"/>
        </w:rPr>
        <w:t>Н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>а протяжении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>матча робот</w:t>
      </w:r>
      <w:r w:rsidR="009F2A36">
        <w:rPr>
          <w:rStyle w:val="1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2A36">
        <w:rPr>
          <w:rStyle w:val="12"/>
          <w:rFonts w:ascii="Times New Roman" w:hAnsi="Times New Roman" w:cs="Times New Roman"/>
          <w:b/>
          <w:bCs/>
          <w:sz w:val="24"/>
          <w:szCs w:val="24"/>
        </w:rPr>
        <w:t>может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 xml:space="preserve"> изменять свою высоту </w:t>
      </w:r>
      <w:r w:rsidR="003A2777">
        <w:rPr>
          <w:rStyle w:val="12"/>
          <w:rFonts w:ascii="Times New Roman" w:hAnsi="Times New Roman" w:cs="Times New Roman"/>
          <w:sz w:val="24"/>
          <w:szCs w:val="24"/>
        </w:rPr>
        <w:t xml:space="preserve">выше 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>15". Мелкие нарушения приведут к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>предупреждению, более серьезные – к дисквалификации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с заезда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>. Команды, получившие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9DE">
        <w:rPr>
          <w:rStyle w:val="12"/>
          <w:rFonts w:ascii="Times New Roman" w:hAnsi="Times New Roman" w:cs="Times New Roman"/>
          <w:sz w:val="24"/>
          <w:szCs w:val="24"/>
        </w:rPr>
        <w:t>несколько предупреждений</w:t>
      </w:r>
      <w:proofErr w:type="gramEnd"/>
      <w:r w:rsidRPr="007F29DE">
        <w:rPr>
          <w:rStyle w:val="12"/>
          <w:rFonts w:ascii="Times New Roman" w:hAnsi="Times New Roman" w:cs="Times New Roman"/>
          <w:sz w:val="24"/>
          <w:szCs w:val="24"/>
        </w:rPr>
        <w:t xml:space="preserve"> могут быть также дисквалифицированы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с заезда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231ABA0D" w14:textId="0DAAABE6" w:rsidR="007F29DE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7F29DE">
        <w:rPr>
          <w:rFonts w:ascii="Times New Roman" w:hAnsi="Times New Roman"/>
        </w:rPr>
        <w:t xml:space="preserve">Операторам запрещен любой намеренный контакт с элементами поля или Роботами на протяжении всего заезда. Любой намеренный контакт приведет к Дисквалификации с заезда. Если произошел случайный контакт с Роботом или элементами поля, приведший к изменению результатов заезда, то в данном случае также назначается Дисквалификация. </w:t>
      </w:r>
      <w:r w:rsidR="00D04F3B">
        <w:rPr>
          <w:rFonts w:ascii="Times New Roman" w:hAnsi="Times New Roman"/>
        </w:rPr>
        <w:t>Шары и кубы</w:t>
      </w:r>
      <w:r w:rsidRPr="007F29DE">
        <w:rPr>
          <w:rFonts w:ascii="Times New Roman" w:hAnsi="Times New Roman"/>
        </w:rPr>
        <w:t>, покинувшие периметр поля на протяжении Матча, обратно на поле НЕ ВОЗВРАЩАЮТСЯ.</w:t>
      </w:r>
    </w:p>
    <w:p w14:paraId="53604768" w14:textId="77777777" w:rsidR="007F29DE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Баллы, заработанные в ходе Матчей, подсчитываются непосредственно после окончания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и после того, как все объекты поля приведены в неподвижное состояние.</w:t>
      </w:r>
    </w:p>
    <w:p w14:paraId="2FA053F3" w14:textId="77777777" w:rsidR="007F29DE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Переигровка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назначается только в самых крайних случаях.</w:t>
      </w:r>
    </w:p>
    <w:p w14:paraId="34C14BB9" w14:textId="1808A5C7" w:rsidR="0027668A" w:rsidRDefault="0027668A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Если Робот</w:t>
      </w:r>
      <w:r w:rsidR="00D04F3B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в режиме ручного управления</w:t>
      </w: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выезжает за пределы поля, застревает на поле, то Операторы команды могут вмешаться в ход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для переустановки или перезагрузки Робота. В</w:t>
      </w:r>
      <w:r w:rsidR="00D04F3B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время данной процедуры они должны: 1. Уведомить судью и положить пульт управления на землю. 2. Поместить Робота на Стартовую позицию. 3. Если Робот удерживает </w:t>
      </w:r>
      <w:r w:rsidR="003A2777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элементы поля</w:t>
      </w: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, то они снимаются с него и убираются с поля до конца </w:t>
      </w:r>
      <w:r w:rsidR="008B6A01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59104D"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Любые стратегии, использующие данное правило для улучшения своих результатов, запрещены и могут привести к Дисквалификации.</w:t>
      </w:r>
    </w:p>
    <w:p w14:paraId="7682C5C1" w14:textId="77777777"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В начале каждого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Робот должен соответствовать следующим правилам. </w:t>
      </w:r>
    </w:p>
    <w:p w14:paraId="11E97D3E" w14:textId="77777777"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a. Обязательно соприкасаться с полом. </w:t>
      </w:r>
    </w:p>
    <w:p w14:paraId="45767E60" w14:textId="77777777"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b. Помещаться на начальной позиции размерами 279,4 мм х </w:t>
      </w:r>
      <w:r w:rsidR="003A2777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482,6</w:t>
      </w: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мм. </w:t>
      </w:r>
    </w:p>
    <w:p w14:paraId="6DDB1452" w14:textId="77777777"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c. Не превышать высоту 381 мм. </w:t>
      </w:r>
    </w:p>
    <w:p w14:paraId="08A779C4" w14:textId="77777777"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Габариты Робота не могут превышать размеры 279,4 мм х </w:t>
      </w:r>
      <w:r w:rsidR="00AD0F48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482,6</w:t>
      </w: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мм, которые являются размерами начальной позиции в течение всего Матча. </w:t>
      </w:r>
      <w:r w:rsidR="003A2777">
        <w:rPr>
          <w:rStyle w:val="12"/>
          <w:rFonts w:ascii="Times New Roman" w:hAnsi="Times New Roman" w:cs="Times New Roman"/>
          <w:sz w:val="24"/>
          <w:szCs w:val="24"/>
        </w:rPr>
        <w:t>Н</w:t>
      </w:r>
      <w:r w:rsidR="003A2777" w:rsidRPr="007F29DE">
        <w:rPr>
          <w:rStyle w:val="12"/>
          <w:rFonts w:ascii="Times New Roman" w:hAnsi="Times New Roman" w:cs="Times New Roman"/>
          <w:sz w:val="24"/>
          <w:szCs w:val="24"/>
        </w:rPr>
        <w:t>а протяжении</w:t>
      </w:r>
      <w:r w:rsidR="003A2777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3A2777" w:rsidRPr="007F29DE">
        <w:rPr>
          <w:rStyle w:val="12"/>
          <w:rFonts w:ascii="Times New Roman" w:hAnsi="Times New Roman" w:cs="Times New Roman"/>
          <w:sz w:val="24"/>
          <w:szCs w:val="24"/>
        </w:rPr>
        <w:t xml:space="preserve">матча робот </w:t>
      </w:r>
      <w:r w:rsidR="003A2777">
        <w:rPr>
          <w:rStyle w:val="12"/>
          <w:rFonts w:ascii="Times New Roman" w:hAnsi="Times New Roman" w:cs="Times New Roman"/>
          <w:sz w:val="24"/>
          <w:szCs w:val="24"/>
        </w:rPr>
        <w:t xml:space="preserve">не </w:t>
      </w:r>
      <w:r w:rsidR="003A2777" w:rsidRPr="007F29DE">
        <w:rPr>
          <w:rStyle w:val="12"/>
          <w:rFonts w:ascii="Times New Roman" w:hAnsi="Times New Roman" w:cs="Times New Roman"/>
          <w:sz w:val="24"/>
          <w:szCs w:val="24"/>
        </w:rPr>
        <w:t xml:space="preserve">может изменять свою высоту </w:t>
      </w:r>
      <w:r w:rsidR="003A2777">
        <w:rPr>
          <w:rStyle w:val="12"/>
          <w:rFonts w:ascii="Times New Roman" w:hAnsi="Times New Roman" w:cs="Times New Roman"/>
          <w:sz w:val="24"/>
          <w:szCs w:val="24"/>
        </w:rPr>
        <w:t xml:space="preserve">выше </w:t>
      </w:r>
      <w:r w:rsidR="003A2777"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381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1BF6FDF1" w14:textId="77777777"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5628494" wp14:editId="4F84E6EC">
            <wp:extent cx="5953125" cy="2276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C0B1" w14:textId="77777777"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Рисунки 8, 9 – Робот, начинающий матч с правильными размерами, и второй робот с неправильными габаритами из-за поднятого </w:t>
      </w:r>
      <w:proofErr w:type="spellStart"/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схвата</w:t>
      </w:r>
      <w:proofErr w:type="spellEnd"/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4C8544B4" w14:textId="77777777"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2FA997B7" w14:textId="77777777" w:rsidR="0059104D" w:rsidRPr="007F29DE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182E17A8" w14:textId="77777777"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Перед выездом на соревнования конкурсанты должны выполнить следующие мероприятия:</w:t>
      </w:r>
    </w:p>
    <w:p w14:paraId="3B4E4925" w14:textId="77777777"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• Проектирование и изготовление прототипа мобильного робота, способного управлять своей мобильностью в среде оценки эксплуатационных свойств при 100 % автономном управлении.</w:t>
      </w:r>
    </w:p>
    <w:p w14:paraId="4558E45C" w14:textId="77777777"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• Проектирование и изготовление системы управления объектами, способной функционировать в различных форматах управления:</w:t>
      </w:r>
    </w:p>
    <w:p w14:paraId="7E3D880B" w14:textId="77777777"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a) В автономном режиме управления.</w:t>
      </w:r>
    </w:p>
    <w:p w14:paraId="1998FA0C" w14:textId="77777777" w:rsidR="00011603" w:rsidRPr="003B5B02" w:rsidRDefault="0059104D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б</w:t>
      </w:r>
      <w:r w:rsidR="00011603" w:rsidRPr="003B5B02">
        <w:rPr>
          <w:rStyle w:val="12"/>
          <w:rFonts w:ascii="Times New Roman" w:hAnsi="Times New Roman" w:cs="Times New Roman"/>
          <w:sz w:val="24"/>
          <w:szCs w:val="24"/>
        </w:rPr>
        <w:t>) В режиме дистанционного управления оператором при нахождении робота и системы управления объектами в зоне прямой видимости.</w:t>
      </w:r>
    </w:p>
    <w:p w14:paraId="1CBD4F24" w14:textId="77777777"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lastRenderedPageBreak/>
        <w:t xml:space="preserve">Конкурсанты должны быть готовы продемонстрировать на соревнованиях свое знание конструкционных, механических и электрических систем, а также систем управления, включенных ими в проект своего робота, и системы управления объектами. Помимо этого, конкурсанты должны быть готовы представить обоснование принятых проектных решений. </w:t>
      </w:r>
    </w:p>
    <w:p w14:paraId="2591D512" w14:textId="77777777" w:rsidR="00011603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66A7E7D5" w14:textId="77777777" w:rsidR="00C2532B" w:rsidRDefault="00C2532B" w:rsidP="00C253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При подготовке к чемпионату конкурсанты должны вести Журнал техника по мобильной робототехнике.</w:t>
      </w:r>
    </w:p>
    <w:p w14:paraId="5275BD7B" w14:textId="77777777"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Конкурсанты ДОЛЖНЫ создать «Журнал техника по мобильной робототехнике», в котором описывается процесс разработки робота, и который выполняет следующие задачи:</w:t>
      </w:r>
    </w:p>
    <w:p w14:paraId="09F2EF21" w14:textId="77777777" w:rsidR="00606085" w:rsidRPr="00606085" w:rsidRDefault="00606085" w:rsidP="00606085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Использование в качестве ресурса для конкурсантов при сборке робота.</w:t>
      </w:r>
    </w:p>
    <w:p w14:paraId="47CC777D" w14:textId="77777777"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14:paraId="0A10E096" w14:textId="77777777"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 xml:space="preserve">Конкурсанты ДОЛЖНЫ создать два экземпляра «Журнала техника по мобильной робототехнике», один на английском языке (для </w:t>
      </w:r>
      <w:r w:rsidR="003A2777">
        <w:rPr>
          <w:rStyle w:val="12"/>
          <w:rFonts w:ascii="Times New Roman" w:hAnsi="Times New Roman" w:cs="Times New Roman"/>
        </w:rPr>
        <w:t>Ф</w:t>
      </w:r>
      <w:r w:rsidRPr="00606085">
        <w:rPr>
          <w:rStyle w:val="12"/>
          <w:rFonts w:ascii="Times New Roman" w:hAnsi="Times New Roman" w:cs="Times New Roman"/>
        </w:rPr>
        <w:t>НЧ</w:t>
      </w:r>
      <w:r w:rsidR="00AD0F48">
        <w:rPr>
          <w:rStyle w:val="12"/>
          <w:rFonts w:ascii="Times New Roman" w:hAnsi="Times New Roman" w:cs="Times New Roman"/>
        </w:rPr>
        <w:t>, ОС</w:t>
      </w:r>
      <w:r w:rsidRPr="00606085">
        <w:rPr>
          <w:rStyle w:val="12"/>
          <w:rFonts w:ascii="Times New Roman" w:hAnsi="Times New Roman" w:cs="Times New Roman"/>
        </w:rPr>
        <w:t>), другой на русском языке.</w:t>
      </w:r>
    </w:p>
    <w:p w14:paraId="44849CBB" w14:textId="77777777"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14:paraId="2E7D7B4A" w14:textId="77777777"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В экспертную комиссию в день С1, НЕОБХОДИМО представить печатный экземпляр «Журнала техника по мобильной робототехнике» и файл в формате PDF на русском языке.</w:t>
      </w:r>
    </w:p>
    <w:p w14:paraId="1EEF990E" w14:textId="77777777"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14:paraId="68CF7963" w14:textId="77777777"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Ожидается, что «Журнал техника по мобильной робототехнике» будет содержать следующую информацию:</w:t>
      </w:r>
    </w:p>
    <w:p w14:paraId="7A70B9DB" w14:textId="77777777"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14:paraId="5197002B" w14:textId="77777777"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выполнения каркаса / конструктивных элементов</w:t>
      </w:r>
    </w:p>
    <w:p w14:paraId="28EE43F8" w14:textId="77777777"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выполнения системы проводки</w:t>
      </w:r>
    </w:p>
    <w:p w14:paraId="57B24C78" w14:textId="77777777"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выполнения системы управления мобильностью</w:t>
      </w:r>
    </w:p>
    <w:p w14:paraId="6E2C8D74" w14:textId="77777777"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выполнения системы работы с объектами</w:t>
      </w:r>
    </w:p>
    <w:p w14:paraId="3E3B90A1" w14:textId="77777777"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компьютерного программирования</w:t>
      </w:r>
    </w:p>
    <w:p w14:paraId="0E284323" w14:textId="77777777" w:rsidR="00606085" w:rsidRPr="00606085" w:rsidRDefault="00606085" w:rsidP="00C2532B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14:paraId="39A4569A" w14:textId="77777777" w:rsidR="00C2532B" w:rsidRPr="00606085" w:rsidRDefault="00C2532B" w:rsidP="00C2532B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Журнал техника по мобильной робототехнике служит для следующих задач:</w:t>
      </w:r>
    </w:p>
    <w:p w14:paraId="709B3752" w14:textId="77777777" w:rsidR="00C2532B" w:rsidRPr="00606085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Дать представление о мышлении конкурсанта в течение всего процесса разработки мобильного робота / конкретных решений в рамках задачи во всем спектре областей, связанных с такими разработками.</w:t>
      </w:r>
    </w:p>
    <w:p w14:paraId="0DA63BC7" w14:textId="77777777" w:rsidR="00C2532B" w:rsidRPr="00606085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Осветить ход мыслей конкурсантов в части разработки робота, структуры программного файла, общей стратегии выполнения задания и организации команды в ходе оценки заданий п. 3, 4 и 5.</w:t>
      </w:r>
    </w:p>
    <w:p w14:paraId="3D5005DA" w14:textId="77777777" w:rsidR="00C2532B" w:rsidRPr="00606085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Использование в качестве «ресурса конкурсанта в месте проведения чемпионата», доступного для получения информации конкурсантом при работе на месте сборки и во время собеседования с экспертным жюри.</w:t>
      </w:r>
    </w:p>
    <w:p w14:paraId="41FD5DC1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6085">
        <w:rPr>
          <w:rStyle w:val="12"/>
          <w:rFonts w:ascii="Times New Roman" w:hAnsi="Times New Roman" w:cs="Times New Roman"/>
        </w:rPr>
        <w:t>Оценка Журнала техника по мобильной робототехнике включает оценку со экспертным жюри содержимого Журнала в секции CIS, посвященной компетенциям в области коммуникаций и межличностного общения. Журналы проверяются по части качества, соответствия и организации их содержания</w:t>
      </w: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027B9F" w14:textId="77777777" w:rsidR="00C2532B" w:rsidRPr="003B5B02" w:rsidRDefault="00C2532B" w:rsidP="00C2532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Конкурсанты должны включить в свой Журнал техника по мобильной робототехнике следующие пять разделов:</w:t>
      </w:r>
    </w:p>
    <w:p w14:paraId="6A4D59AD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Рама / конструкция</w:t>
      </w:r>
    </w:p>
    <w:p w14:paraId="347636A9" w14:textId="77777777" w:rsidR="00C2532B" w:rsidRPr="003B5B02" w:rsidRDefault="0059104D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Электрика и электроника</w:t>
      </w:r>
    </w:p>
    <w:p w14:paraId="361BD20E" w14:textId="77777777" w:rsidR="00C2532B" w:rsidRPr="003B5B02" w:rsidRDefault="0059104D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Мобильность робота</w:t>
      </w:r>
    </w:p>
    <w:p w14:paraId="645622B3" w14:textId="77777777" w:rsidR="00C2532B" w:rsidRPr="003B5B02" w:rsidRDefault="0059104D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управления</w:t>
      </w:r>
      <w:r w:rsidR="00C2532B"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объектами</w:t>
      </w:r>
    </w:p>
    <w:p w14:paraId="577E0F08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Компьютерное программирование.</w:t>
      </w:r>
    </w:p>
    <w:p w14:paraId="1A13963A" w14:textId="77777777" w:rsidR="00C2532B" w:rsidRPr="003B5B02" w:rsidRDefault="00C2532B" w:rsidP="00C2532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Во всех этих областях оценивающее Журнал экспертное жюри будет рассматривать следующие аспекты:</w:t>
      </w:r>
    </w:p>
    <w:p w14:paraId="7C76ED42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Соответствующее использование специальных чертежей / схем для того или иного раздела</w:t>
      </w:r>
    </w:p>
    <w:p w14:paraId="7978F409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Ясное понимание конкурсантом относящихся к данному разделу теорий при принятии проектных решений в ходе разработки мобильного робота / специальных решений по заданию.</w:t>
      </w:r>
    </w:p>
    <w:p w14:paraId="3036EF3D" w14:textId="77777777" w:rsidR="00C2532B" w:rsidRPr="003B5B02" w:rsidRDefault="00C2532B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4684B547" w14:textId="77777777" w:rsidR="00BF6513" w:rsidRPr="003C56C2" w:rsidRDefault="00BF6513" w:rsidP="00BF651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Окончательные </w:t>
      </w:r>
      <w:r w:rsidR="00BF4D6B"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аспекты </w:t>
      </w:r>
      <w:r w:rsidRPr="003C56C2">
        <w:rPr>
          <w:rStyle w:val="12"/>
          <w:rFonts w:ascii="Times New Roman" w:hAnsi="Times New Roman" w:cs="Times New Roman"/>
          <w:sz w:val="24"/>
          <w:szCs w:val="24"/>
        </w:rPr>
        <w:t>критери</w:t>
      </w:r>
      <w:r w:rsidR="00BF4D6B" w:rsidRPr="003C56C2">
        <w:rPr>
          <w:rStyle w:val="12"/>
          <w:rFonts w:ascii="Times New Roman" w:hAnsi="Times New Roman" w:cs="Times New Roman"/>
          <w:sz w:val="24"/>
          <w:szCs w:val="24"/>
        </w:rPr>
        <w:t>ев</w:t>
      </w: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6C2B2E85" w14:textId="77777777" w:rsidR="00BF6513" w:rsidRPr="003C56C2" w:rsidRDefault="00BF6513" w:rsidP="00BF651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14:paraId="799A043D" w14:textId="2A81497F" w:rsidR="00100753" w:rsidRDefault="00BF6513" w:rsidP="003C56C2">
      <w:pPr>
        <w:pStyle w:val="42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Конкурсное задание должно выполняться </w:t>
      </w:r>
      <w:proofErr w:type="spellStart"/>
      <w:r w:rsidRPr="003C56C2">
        <w:rPr>
          <w:rStyle w:val="12"/>
          <w:rFonts w:ascii="Times New Roman" w:hAnsi="Times New Roman" w:cs="Times New Roman"/>
          <w:sz w:val="24"/>
          <w:szCs w:val="24"/>
        </w:rPr>
        <w:t>помодульно</w:t>
      </w:r>
      <w:proofErr w:type="spellEnd"/>
      <w:r w:rsidRPr="003C56C2">
        <w:rPr>
          <w:rStyle w:val="12"/>
          <w:rFonts w:ascii="Times New Roman" w:hAnsi="Times New Roman" w:cs="Times New Roman"/>
          <w:sz w:val="24"/>
          <w:szCs w:val="24"/>
        </w:rPr>
        <w:t>. Оценка также происходит от модуля к модулю.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bookmarkStart w:id="2" w:name="_Toc379539625"/>
    </w:p>
    <w:p w14:paraId="3CED5F2F" w14:textId="77777777" w:rsidR="00100753" w:rsidRDefault="00100753" w:rsidP="003C56C2">
      <w:pPr>
        <w:pStyle w:val="42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14:paraId="7697F989" w14:textId="77777777" w:rsidR="009F2A36" w:rsidRDefault="009F2A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</w:rPr>
        <w:br w:type="page"/>
      </w:r>
    </w:p>
    <w:p w14:paraId="78C165A6" w14:textId="436E3946" w:rsidR="00BF6513" w:rsidRPr="003B5B02" w:rsidRDefault="004E2A66" w:rsidP="00BF6513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r w:rsidRPr="003B5B02">
        <w:rPr>
          <w:rFonts w:ascii="Times New Roman" w:hAnsi="Times New Roman"/>
          <w:i w:val="0"/>
          <w:sz w:val="24"/>
          <w:lang w:val="ru-RU"/>
        </w:rPr>
        <w:lastRenderedPageBreak/>
        <w:t>3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МОДУЛИ ЗАДАНИЯ И НЕОБХОДИМОЕ ВРЕМЯ</w:t>
      </w:r>
      <w:bookmarkEnd w:id="2"/>
    </w:p>
    <w:p w14:paraId="2E65890B" w14:textId="77777777" w:rsidR="00BF6513" w:rsidRPr="003B5B02" w:rsidRDefault="00BF6513" w:rsidP="00BF651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084728AA" w14:textId="77777777" w:rsidR="00BF6513" w:rsidRPr="003B5B02" w:rsidRDefault="00BF6513" w:rsidP="00BF651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Модули и время сведены в таблице 1 </w:t>
      </w:r>
    </w:p>
    <w:p w14:paraId="2CEFC80B" w14:textId="77777777" w:rsidR="00BF6513" w:rsidRPr="003B5B02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1"/>
        <w:gridCol w:w="5043"/>
        <w:gridCol w:w="2270"/>
        <w:gridCol w:w="2159"/>
      </w:tblGrid>
      <w:tr w:rsidR="00BF6513" w:rsidRPr="003B5B02" w14:paraId="676A6711" w14:textId="77777777" w:rsidTr="00266BD4">
        <w:tc>
          <w:tcPr>
            <w:tcW w:w="582" w:type="dxa"/>
            <w:vAlign w:val="center"/>
          </w:tcPr>
          <w:p w14:paraId="05DA1003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3" w:type="dxa"/>
            <w:vAlign w:val="center"/>
          </w:tcPr>
          <w:p w14:paraId="19A4F78B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287" w:type="dxa"/>
            <w:vAlign w:val="center"/>
          </w:tcPr>
          <w:p w14:paraId="68B948AA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2125" w:type="dxa"/>
            <w:vAlign w:val="center"/>
          </w:tcPr>
          <w:p w14:paraId="2725924D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Время на задание</w:t>
            </w:r>
          </w:p>
        </w:tc>
      </w:tr>
      <w:tr w:rsidR="00655339" w:rsidRPr="003B5B02" w14:paraId="322C16FA" w14:textId="77777777" w:rsidTr="00266BD4">
        <w:trPr>
          <w:trHeight w:val="666"/>
        </w:trPr>
        <w:tc>
          <w:tcPr>
            <w:tcW w:w="582" w:type="dxa"/>
          </w:tcPr>
          <w:p w14:paraId="2208509C" w14:textId="77777777" w:rsidR="00655339" w:rsidRPr="00655339" w:rsidRDefault="00655339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34092785" w14:textId="17711519" w:rsidR="00655339" w:rsidRPr="003B5B02" w:rsidRDefault="00655339" w:rsidP="00655339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0B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5339">
              <w:rPr>
                <w:rFonts w:ascii="Times New Roman" w:hAnsi="Times New Roman" w:cs="Times New Roman"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2287" w:type="dxa"/>
            <w:vAlign w:val="center"/>
          </w:tcPr>
          <w:p w14:paraId="5E3DF1A8" w14:textId="77777777" w:rsidR="00655339" w:rsidRDefault="00655339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С1: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096C99CB" w14:textId="77777777" w:rsidR="00655339" w:rsidRDefault="00655339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С2: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2654B978" w14:textId="77777777" w:rsidR="00655339" w:rsidRPr="003B5B02" w:rsidRDefault="00655339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С3: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5" w:type="dxa"/>
            <w:vAlign w:val="center"/>
          </w:tcPr>
          <w:p w14:paraId="1B5BF754" w14:textId="77777777" w:rsidR="00655339" w:rsidRDefault="00655339" w:rsidP="007C3188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итогу</w:t>
            </w:r>
            <w:r w:rsidR="007C3188">
              <w:rPr>
                <w:rFonts w:ascii="Times New Roman" w:hAnsi="Times New Roman"/>
                <w:sz w:val="24"/>
                <w:szCs w:val="24"/>
              </w:rPr>
              <w:t xml:space="preserve"> каждого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соревновательн</w:t>
            </w:r>
            <w:r w:rsidR="007C3188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7C31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5339" w:rsidRPr="003B5B02" w14:paraId="6649D5B2" w14:textId="77777777" w:rsidTr="00266BD4">
        <w:trPr>
          <w:trHeight w:val="666"/>
        </w:trPr>
        <w:tc>
          <w:tcPr>
            <w:tcW w:w="582" w:type="dxa"/>
          </w:tcPr>
          <w:p w14:paraId="607A36E8" w14:textId="77777777" w:rsidR="00655339" w:rsidRPr="00655339" w:rsidRDefault="00655339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4B994410" w14:textId="704F46BF" w:rsidR="00655339" w:rsidRPr="003B5B02" w:rsidRDefault="00655339" w:rsidP="00655339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0B6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533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87" w:type="dxa"/>
            <w:vAlign w:val="center"/>
          </w:tcPr>
          <w:p w14:paraId="51D4F539" w14:textId="77777777" w:rsidR="00655339" w:rsidRDefault="00ED37F7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С1: 14.00-1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7C318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5" w:type="dxa"/>
            <w:vAlign w:val="center"/>
          </w:tcPr>
          <w:p w14:paraId="71D07C9F" w14:textId="77777777" w:rsidR="00655339" w:rsidRDefault="00655339" w:rsidP="00A406A7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6A7" w:rsidRPr="003B5B02" w14:paraId="70246A4A" w14:textId="77777777" w:rsidTr="00266BD4">
        <w:trPr>
          <w:trHeight w:val="666"/>
        </w:trPr>
        <w:tc>
          <w:tcPr>
            <w:tcW w:w="582" w:type="dxa"/>
          </w:tcPr>
          <w:p w14:paraId="11074819" w14:textId="77777777" w:rsidR="00A406A7" w:rsidRPr="00655339" w:rsidRDefault="00A406A7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5F659B61" w14:textId="16550531" w:rsidR="00D04AA9" w:rsidRPr="003B5B02" w:rsidRDefault="00A406A7" w:rsidP="007C3188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0B6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56C2">
              <w:rPr>
                <w:rFonts w:ascii="Times New Roman" w:hAnsi="Times New Roman" w:cs="Times New Roman"/>
                <w:sz w:val="24"/>
                <w:szCs w:val="24"/>
              </w:rPr>
              <w:t>Манипулирование объектом в зоне прямой видимости</w:t>
            </w:r>
          </w:p>
        </w:tc>
        <w:tc>
          <w:tcPr>
            <w:tcW w:w="2287" w:type="dxa"/>
            <w:vAlign w:val="center"/>
          </w:tcPr>
          <w:p w14:paraId="5806D033" w14:textId="77777777" w:rsidR="00A406A7" w:rsidRPr="003B5B02" w:rsidRDefault="00A406A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8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86E06F4" w14:textId="77777777" w:rsidR="00266BD4" w:rsidRPr="003B5B02" w:rsidRDefault="00266BD4" w:rsidP="00266BD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500D6A9F" w14:textId="77777777" w:rsidR="00D04AA9" w:rsidRPr="003B5B02" w:rsidRDefault="00D04AA9" w:rsidP="001068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DC04781" w14:textId="77777777" w:rsidR="00A406A7" w:rsidRPr="003B5B02" w:rsidRDefault="00ED37F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A4656"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1178A" w:rsidRPr="003B5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483EF5D" w14:textId="77777777" w:rsidR="00266BD4" w:rsidRPr="003B5B02" w:rsidRDefault="00266BD4" w:rsidP="00266BD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148291EA" w14:textId="77777777" w:rsidR="00D04AA9" w:rsidRPr="003B5B02" w:rsidRDefault="00D04AA9" w:rsidP="001068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A7" w:rsidRPr="003B5B02" w14:paraId="50DE6DD9" w14:textId="77777777" w:rsidTr="00266BD4">
        <w:tc>
          <w:tcPr>
            <w:tcW w:w="582" w:type="dxa"/>
          </w:tcPr>
          <w:p w14:paraId="400E8022" w14:textId="77777777" w:rsidR="00A406A7" w:rsidRPr="00655339" w:rsidRDefault="00A406A7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07567DE2" w14:textId="779DD17B" w:rsidR="00A406A7" w:rsidRPr="003B5B02" w:rsidRDefault="00A406A7" w:rsidP="007C3188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0B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1B5B">
              <w:rPr>
                <w:rFonts w:ascii="Times New Roman" w:hAnsi="Times New Roman" w:cs="Times New Roman"/>
                <w:sz w:val="24"/>
                <w:szCs w:val="24"/>
              </w:rPr>
              <w:t>Автономный режим работы</w:t>
            </w:r>
          </w:p>
        </w:tc>
        <w:tc>
          <w:tcPr>
            <w:tcW w:w="2287" w:type="dxa"/>
            <w:vAlign w:val="center"/>
          </w:tcPr>
          <w:p w14:paraId="1C27FF4D" w14:textId="77777777" w:rsidR="00ED37F7" w:rsidRDefault="00A406A7" w:rsidP="0010682E">
            <w:pPr>
              <w:ind w:hanging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3C41"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579E94A" w14:textId="77777777" w:rsidR="0010682E" w:rsidRPr="003B5B02" w:rsidRDefault="0010682E" w:rsidP="0010682E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С3 </w:t>
            </w:r>
            <w:r w:rsidR="00ED37F7">
              <w:rPr>
                <w:rFonts w:ascii="Times New Roman" w:hAnsi="Times New Roman"/>
                <w:sz w:val="24"/>
                <w:szCs w:val="24"/>
              </w:rPr>
              <w:t>14.00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ED37F7">
              <w:rPr>
                <w:rFonts w:ascii="Times New Roman" w:hAnsi="Times New Roman"/>
                <w:sz w:val="24"/>
                <w:szCs w:val="24"/>
              </w:rPr>
              <w:t>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5" w:type="dxa"/>
            <w:vAlign w:val="center"/>
          </w:tcPr>
          <w:p w14:paraId="70F79E30" w14:textId="77777777" w:rsidR="0010682E" w:rsidRPr="003B5B02" w:rsidRDefault="00ED37F7" w:rsidP="0010682E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682E"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667C7D43" w14:textId="77777777" w:rsidR="0010682E" w:rsidRPr="003B5B02" w:rsidRDefault="00ED37F7" w:rsidP="0010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682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14:paraId="0028F700" w14:textId="77777777" w:rsidR="00BF6513" w:rsidRPr="003B5B02" w:rsidRDefault="00BF6513" w:rsidP="00BF651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D8DAE85" w14:textId="40FF4682" w:rsidR="007C3188" w:rsidRPr="007C3188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 w:rsidR="000B6444">
        <w:rPr>
          <w:rFonts w:ascii="Times New Roman" w:hAnsi="Times New Roman"/>
          <w:b/>
          <w:sz w:val="24"/>
          <w:szCs w:val="24"/>
        </w:rPr>
        <w:t>1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Pr="007C3188">
        <w:rPr>
          <w:rFonts w:ascii="Times New Roman" w:hAnsi="Times New Roman"/>
          <w:b/>
          <w:sz w:val="24"/>
          <w:szCs w:val="24"/>
        </w:rPr>
        <w:t>Компетенции в области коммуникаций и межличностных отношений</w:t>
      </w:r>
    </w:p>
    <w:p w14:paraId="6F6D0B0A" w14:textId="77777777" w:rsidR="007C3188" w:rsidRDefault="00BD75FC" w:rsidP="0035067A">
      <w:pPr>
        <w:spacing w:after="0"/>
        <w:ind w:firstLine="709"/>
        <w:jc w:val="both"/>
        <w:rPr>
          <w:rStyle w:val="12"/>
          <w:rFonts w:ascii="Times New Roman" w:hAnsi="Times New Roman" w:cs="Times New Roman"/>
        </w:rPr>
      </w:pPr>
      <w:r w:rsidRPr="00BD75FC">
        <w:rPr>
          <w:rStyle w:val="12"/>
          <w:rFonts w:ascii="Times New Roman" w:hAnsi="Times New Roman" w:cs="Times New Roman"/>
        </w:rPr>
        <w:t xml:space="preserve">Оценка </w:t>
      </w:r>
      <w:r>
        <w:rPr>
          <w:rStyle w:val="12"/>
          <w:rFonts w:ascii="Times New Roman" w:hAnsi="Times New Roman" w:cs="Times New Roman"/>
        </w:rPr>
        <w:t>ж</w:t>
      </w:r>
      <w:r w:rsidRPr="00606085">
        <w:rPr>
          <w:rStyle w:val="12"/>
          <w:rFonts w:ascii="Times New Roman" w:hAnsi="Times New Roman" w:cs="Times New Roman"/>
        </w:rPr>
        <w:t>урнал техника по мобильной робототехнике</w:t>
      </w:r>
    </w:p>
    <w:p w14:paraId="454D8009" w14:textId="7A156587" w:rsidR="007C3188" w:rsidRPr="003B5B02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0B6444">
        <w:rPr>
          <w:rFonts w:ascii="Times New Roman" w:hAnsi="Times New Roman"/>
          <w:b/>
          <w:sz w:val="24"/>
          <w:szCs w:val="24"/>
        </w:rPr>
        <w:t>2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="00BD75FC">
        <w:rPr>
          <w:rFonts w:ascii="Times New Roman" w:hAnsi="Times New Roman"/>
          <w:b/>
          <w:sz w:val="24"/>
          <w:szCs w:val="24"/>
        </w:rPr>
        <w:t>Проектирование</w:t>
      </w:r>
    </w:p>
    <w:p w14:paraId="25BABB84" w14:textId="6FD419F4" w:rsidR="007C3188" w:rsidRPr="000B6444" w:rsidRDefault="00BD75FC" w:rsidP="000B64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базовых действий робота</w:t>
      </w:r>
    </w:p>
    <w:p w14:paraId="07B88EFF" w14:textId="6564E8C6" w:rsidR="007C3188" w:rsidRPr="003B5B02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0B6444">
        <w:rPr>
          <w:rFonts w:ascii="Times New Roman" w:hAnsi="Times New Roman"/>
          <w:b/>
          <w:sz w:val="24"/>
          <w:szCs w:val="24"/>
        </w:rPr>
        <w:t>3</w:t>
      </w:r>
      <w:r w:rsidRPr="003B5B02">
        <w:rPr>
          <w:rFonts w:ascii="Times New Roman" w:hAnsi="Times New Roman"/>
          <w:b/>
          <w:sz w:val="24"/>
          <w:szCs w:val="24"/>
        </w:rPr>
        <w:t>: Манипулирование объектом в зоне прямой видимости</w:t>
      </w:r>
    </w:p>
    <w:p w14:paraId="4E529085" w14:textId="77777777" w:rsidR="0035067A" w:rsidRPr="009D1C2A" w:rsidRDefault="007C3188" w:rsidP="009D1C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Командам, в режиме прямой видимости, необходимо захватить требуемые объекты и доставить в соответствующую зону выдачи согласно плану застройки соревновательного поля (Приложение 1).</w:t>
      </w:r>
    </w:p>
    <w:p w14:paraId="507F2DE2" w14:textId="7F9750CF" w:rsidR="00170FE4" w:rsidRPr="003B5B02" w:rsidRDefault="00170FE4" w:rsidP="00170FE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0B6444">
        <w:rPr>
          <w:rFonts w:ascii="Times New Roman" w:hAnsi="Times New Roman"/>
          <w:b/>
          <w:sz w:val="24"/>
          <w:szCs w:val="24"/>
        </w:rPr>
        <w:t>4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="00E11B5B">
        <w:rPr>
          <w:rFonts w:ascii="Times New Roman" w:hAnsi="Times New Roman"/>
          <w:b/>
          <w:sz w:val="24"/>
          <w:szCs w:val="24"/>
        </w:rPr>
        <w:t>Автономный режим работы</w:t>
      </w:r>
    </w:p>
    <w:p w14:paraId="3A1022B3" w14:textId="77777777" w:rsidR="002062BB" w:rsidRPr="003B5B02" w:rsidRDefault="002062BB" w:rsidP="002062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Командам, в режиме </w:t>
      </w:r>
      <w:r w:rsidR="004E7AC3" w:rsidRPr="003B5B02">
        <w:rPr>
          <w:rFonts w:ascii="Times New Roman" w:hAnsi="Times New Roman"/>
          <w:sz w:val="24"/>
          <w:szCs w:val="24"/>
        </w:rPr>
        <w:t>автономной работ</w:t>
      </w:r>
      <w:r w:rsidRPr="003B5B02">
        <w:rPr>
          <w:rFonts w:ascii="Times New Roman" w:hAnsi="Times New Roman"/>
          <w:sz w:val="24"/>
          <w:szCs w:val="24"/>
        </w:rPr>
        <w:t>ы, необходимо захватить требуемые объекты и доставить в соответствующую зону выдачи</w:t>
      </w:r>
      <w:r w:rsidR="00416182" w:rsidRPr="003B5B02">
        <w:rPr>
          <w:rFonts w:ascii="Times New Roman" w:hAnsi="Times New Roman"/>
          <w:sz w:val="24"/>
          <w:szCs w:val="24"/>
        </w:rPr>
        <w:t xml:space="preserve"> согласно плану застройки соревновательного поля (Приложение 1).</w:t>
      </w:r>
    </w:p>
    <w:p w14:paraId="18100093" w14:textId="77777777" w:rsidR="00170FE4" w:rsidRPr="003B5B02" w:rsidRDefault="002062BB" w:rsidP="002062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Команды располагаются</w:t>
      </w:r>
      <w:r w:rsidR="004E7AC3" w:rsidRPr="003B5B02">
        <w:rPr>
          <w:rFonts w:ascii="Times New Roman" w:hAnsi="Times New Roman"/>
          <w:sz w:val="24"/>
          <w:szCs w:val="24"/>
        </w:rPr>
        <w:t xml:space="preserve"> за компьютерным столом и мо</w:t>
      </w:r>
      <w:r w:rsidRPr="003B5B02">
        <w:rPr>
          <w:rFonts w:ascii="Times New Roman" w:hAnsi="Times New Roman"/>
          <w:sz w:val="24"/>
          <w:szCs w:val="24"/>
        </w:rPr>
        <w:t>гут</w:t>
      </w:r>
      <w:r w:rsidR="004E7AC3" w:rsidRPr="003B5B02">
        <w:rPr>
          <w:rFonts w:ascii="Times New Roman" w:hAnsi="Times New Roman"/>
          <w:sz w:val="24"/>
          <w:szCs w:val="24"/>
        </w:rPr>
        <w:t xml:space="preserve"> видеть всю площадку для оценки эксплуатационных свойств.</w:t>
      </w:r>
      <w:r w:rsidR="00FD3DD4">
        <w:rPr>
          <w:rFonts w:ascii="Times New Roman" w:hAnsi="Times New Roman"/>
          <w:sz w:val="24"/>
          <w:szCs w:val="24"/>
        </w:rPr>
        <w:t xml:space="preserve"> Передвижение конкурсантов вокруг поля разрешено.</w:t>
      </w:r>
    </w:p>
    <w:p w14:paraId="38F2CF2F" w14:textId="77777777" w:rsidR="004E7AC3" w:rsidRPr="003B5B02" w:rsidRDefault="004E7AC3" w:rsidP="00BF651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5603185D" w14:textId="77777777" w:rsidR="001E2B77" w:rsidRPr="003B5B02" w:rsidRDefault="001E2B77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FCA7CE7" w14:textId="77777777" w:rsidR="00011603" w:rsidRPr="003B5B02" w:rsidRDefault="00011603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en-US"/>
        </w:rPr>
      </w:pPr>
      <w:bookmarkStart w:id="3" w:name="_Toc379539626"/>
      <w:r w:rsidRPr="003B5B02">
        <w:rPr>
          <w:rFonts w:ascii="Times New Roman" w:hAnsi="Times New Roman"/>
          <w:caps/>
          <w:sz w:val="24"/>
          <w:szCs w:val="24"/>
        </w:rPr>
        <w:br w:type="page"/>
      </w:r>
    </w:p>
    <w:p w14:paraId="262690F2" w14:textId="77777777" w:rsidR="00BF6513" w:rsidRPr="003B5B02" w:rsidRDefault="004E2A66" w:rsidP="00991922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caps/>
          <w:sz w:val="24"/>
          <w:lang w:val="ru-RU"/>
        </w:rPr>
      </w:pPr>
      <w:r w:rsidRPr="003B5B02">
        <w:rPr>
          <w:rFonts w:ascii="Times New Roman" w:hAnsi="Times New Roman"/>
          <w:i w:val="0"/>
          <w:caps/>
          <w:sz w:val="24"/>
          <w:lang w:val="ru-RU"/>
        </w:rPr>
        <w:lastRenderedPageBreak/>
        <w:t>4</w:t>
      </w:r>
      <w:r w:rsidR="00BF6513" w:rsidRPr="003B5B02">
        <w:rPr>
          <w:rFonts w:ascii="Times New Roman" w:hAnsi="Times New Roman"/>
          <w:i w:val="0"/>
          <w:caps/>
          <w:sz w:val="24"/>
          <w:lang w:val="ru-RU"/>
        </w:rPr>
        <w:t>. Критерии оценки</w:t>
      </w:r>
      <w:bookmarkEnd w:id="3"/>
    </w:p>
    <w:p w14:paraId="30936463" w14:textId="77777777" w:rsidR="00BF6513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7F06F4" w14:textId="77777777" w:rsidR="00BF6513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</w:t>
      </w:r>
      <w:r w:rsidR="008A69D6" w:rsidRPr="003B5B02">
        <w:rPr>
          <w:rFonts w:ascii="Times New Roman" w:hAnsi="Times New Roman"/>
          <w:sz w:val="24"/>
          <w:szCs w:val="24"/>
        </w:rPr>
        <w:t>100</w:t>
      </w:r>
      <w:r w:rsidRPr="003B5B02">
        <w:rPr>
          <w:rFonts w:ascii="Times New Roman" w:hAnsi="Times New Roman"/>
          <w:sz w:val="24"/>
          <w:szCs w:val="24"/>
        </w:rPr>
        <w:t>.</w:t>
      </w:r>
    </w:p>
    <w:p w14:paraId="213A8214" w14:textId="77777777" w:rsidR="00BF6513" w:rsidRPr="003B5B02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Таблица 2.</w:t>
      </w:r>
    </w:p>
    <w:tbl>
      <w:tblPr>
        <w:tblStyle w:val="ae"/>
        <w:tblW w:w="10240" w:type="dxa"/>
        <w:tblLook w:val="01E0" w:firstRow="1" w:lastRow="1" w:firstColumn="1" w:lastColumn="1" w:noHBand="0" w:noVBand="0"/>
      </w:tblPr>
      <w:tblGrid>
        <w:gridCol w:w="1101"/>
        <w:gridCol w:w="3260"/>
        <w:gridCol w:w="2051"/>
        <w:gridCol w:w="1843"/>
        <w:gridCol w:w="1985"/>
      </w:tblGrid>
      <w:tr w:rsidR="00BF6513" w:rsidRPr="003B5B02" w14:paraId="6B88BCC9" w14:textId="77777777" w:rsidTr="00B961BC">
        <w:tc>
          <w:tcPr>
            <w:tcW w:w="1101" w:type="dxa"/>
            <w:vMerge w:val="restart"/>
          </w:tcPr>
          <w:p w14:paraId="5C9CFF06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Merge w:val="restart"/>
          </w:tcPr>
          <w:p w14:paraId="0DF06725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879" w:type="dxa"/>
            <w:gridSpan w:val="3"/>
          </w:tcPr>
          <w:p w14:paraId="5AB1A160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BF6513" w:rsidRPr="003B5B02" w14:paraId="32DC61B4" w14:textId="77777777" w:rsidTr="00B961BC">
        <w:tc>
          <w:tcPr>
            <w:tcW w:w="1101" w:type="dxa"/>
            <w:vMerge/>
          </w:tcPr>
          <w:p w14:paraId="77BF4DD9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11A6E27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E008C6E" w14:textId="77777777" w:rsidR="004F1382" w:rsidRDefault="004F1382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Judgment</w:t>
            </w:r>
          </w:p>
          <w:p w14:paraId="261855FE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(если это применимо)</w:t>
            </w:r>
          </w:p>
        </w:tc>
        <w:tc>
          <w:tcPr>
            <w:tcW w:w="1843" w:type="dxa"/>
          </w:tcPr>
          <w:p w14:paraId="0EA7C439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Объективная</w:t>
            </w:r>
          </w:p>
        </w:tc>
        <w:tc>
          <w:tcPr>
            <w:tcW w:w="1985" w:type="dxa"/>
          </w:tcPr>
          <w:p w14:paraId="551F751B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BF6513" w:rsidRPr="003B5B02" w14:paraId="513FE43E" w14:textId="77777777" w:rsidTr="00B961BC">
        <w:tc>
          <w:tcPr>
            <w:tcW w:w="1101" w:type="dxa"/>
          </w:tcPr>
          <w:p w14:paraId="6FCC0484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14:paraId="00D6247B" w14:textId="77777777" w:rsidR="00BF6513" w:rsidRPr="00045862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Компетенции в области коммуникаций и межличностных отношений</w:t>
            </w:r>
          </w:p>
        </w:tc>
        <w:tc>
          <w:tcPr>
            <w:tcW w:w="2051" w:type="dxa"/>
          </w:tcPr>
          <w:p w14:paraId="32424525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7AB4" w14:textId="77777777" w:rsidR="00BF6513" w:rsidRPr="003B5B02" w:rsidRDefault="00363B9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A671DB4" w14:textId="77777777" w:rsidR="00BF6513" w:rsidRDefault="00BF6513" w:rsidP="00363B9F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371B" w14:textId="77777777" w:rsidR="00363B9F" w:rsidRPr="003B5B02" w:rsidRDefault="00FD15C2" w:rsidP="00363B9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AADC530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9161" w14:textId="77777777" w:rsidR="00BF6513" w:rsidRPr="003B5B02" w:rsidRDefault="002831E2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AC" w:rsidRPr="003B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513" w:rsidRPr="003B5B02" w14:paraId="301DBFD8" w14:textId="77777777" w:rsidTr="00B961BC">
        <w:tc>
          <w:tcPr>
            <w:tcW w:w="1101" w:type="dxa"/>
          </w:tcPr>
          <w:p w14:paraId="1B240C98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</w:tcPr>
          <w:p w14:paraId="5103F68A" w14:textId="77777777" w:rsidR="00BF6513" w:rsidRPr="00045862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Проектирование</w:t>
            </w:r>
          </w:p>
        </w:tc>
        <w:tc>
          <w:tcPr>
            <w:tcW w:w="2051" w:type="dxa"/>
          </w:tcPr>
          <w:p w14:paraId="2015E560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30D542B" w14:textId="77777777" w:rsidR="00BF6513" w:rsidRPr="003B5B02" w:rsidRDefault="00FD15C2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985" w:type="dxa"/>
          </w:tcPr>
          <w:p w14:paraId="3162A341" w14:textId="77777777" w:rsidR="00BF6513" w:rsidRPr="003B5B02" w:rsidRDefault="00FD15C2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</w:tr>
      <w:tr w:rsidR="00BF6513" w:rsidRPr="003B5B02" w14:paraId="1E8FE590" w14:textId="77777777" w:rsidTr="00B961BC">
        <w:tc>
          <w:tcPr>
            <w:tcW w:w="1101" w:type="dxa"/>
          </w:tcPr>
          <w:p w14:paraId="3345C744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14:paraId="16FA570B" w14:textId="77777777" w:rsidR="00BF6513" w:rsidRPr="00045862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Базовое программирование, тестирование и отладка</w:t>
            </w:r>
          </w:p>
        </w:tc>
        <w:tc>
          <w:tcPr>
            <w:tcW w:w="2051" w:type="dxa"/>
          </w:tcPr>
          <w:p w14:paraId="1CEA0495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8BE9BD3" w14:textId="77777777" w:rsidR="00BF6513" w:rsidRPr="003B5B02" w:rsidRDefault="00FA4DE6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85" w:type="dxa"/>
          </w:tcPr>
          <w:p w14:paraId="236CC35F" w14:textId="77777777" w:rsidR="00BF6513" w:rsidRPr="003B5B02" w:rsidRDefault="00FA4DE6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38AB" w:rsidRPr="003B5B02" w14:paraId="200E45F9" w14:textId="77777777" w:rsidTr="00B961BC">
        <w:tc>
          <w:tcPr>
            <w:tcW w:w="1101" w:type="dxa"/>
          </w:tcPr>
          <w:p w14:paraId="116674D2" w14:textId="77777777" w:rsidR="001038AB" w:rsidRPr="003B5B02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260" w:type="dxa"/>
          </w:tcPr>
          <w:p w14:paraId="229C55E9" w14:textId="77777777" w:rsidR="001038AB" w:rsidRPr="00045862" w:rsidRDefault="001038A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Анализ эффективности и ввод в эксплуатацию (телеуправление)</w:t>
            </w:r>
          </w:p>
        </w:tc>
        <w:tc>
          <w:tcPr>
            <w:tcW w:w="2051" w:type="dxa"/>
          </w:tcPr>
          <w:p w14:paraId="62989945" w14:textId="77777777" w:rsidR="001038AB" w:rsidRPr="003B5B02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33CCCCD" w14:textId="77777777" w:rsidR="001038AB" w:rsidRPr="001038AB" w:rsidRDefault="00FD15C2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1E899B0F" w14:textId="77777777" w:rsidR="001038AB" w:rsidRPr="001038AB" w:rsidRDefault="00FD15C2" w:rsidP="00F8257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8AB" w:rsidRPr="003B5B02" w14:paraId="754990BA" w14:textId="77777777" w:rsidTr="00B961BC">
        <w:tc>
          <w:tcPr>
            <w:tcW w:w="1101" w:type="dxa"/>
          </w:tcPr>
          <w:p w14:paraId="5E9F2BC9" w14:textId="77777777" w:rsidR="001038AB" w:rsidRPr="003B5B02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260" w:type="dxa"/>
          </w:tcPr>
          <w:p w14:paraId="1B5F9F0E" w14:textId="77777777" w:rsidR="001038AB" w:rsidRPr="00045862" w:rsidRDefault="001038AB" w:rsidP="0023716E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Анализ эффективности и ввод в эксплуатацию (автономный режим управления)</w:t>
            </w:r>
          </w:p>
        </w:tc>
        <w:tc>
          <w:tcPr>
            <w:tcW w:w="2051" w:type="dxa"/>
          </w:tcPr>
          <w:p w14:paraId="3E65982E" w14:textId="77777777" w:rsidR="001038AB" w:rsidRPr="003B5B02" w:rsidRDefault="001038AB" w:rsidP="0023716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45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A8BEA1C" w14:textId="77777777" w:rsidR="001038AB" w:rsidRPr="00FA4DE6" w:rsidRDefault="0093775C" w:rsidP="0023716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44A1265D" w14:textId="77777777" w:rsidR="001038AB" w:rsidRPr="001038AB" w:rsidRDefault="0093775C" w:rsidP="00F8257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6513" w:rsidRPr="003B5B02" w14:paraId="2E6F6925" w14:textId="77777777" w:rsidTr="00B961BC">
        <w:tc>
          <w:tcPr>
            <w:tcW w:w="4361" w:type="dxa"/>
            <w:gridSpan w:val="2"/>
          </w:tcPr>
          <w:p w14:paraId="224232B2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Итого = </w:t>
            </w:r>
          </w:p>
        </w:tc>
        <w:tc>
          <w:tcPr>
            <w:tcW w:w="2051" w:type="dxa"/>
          </w:tcPr>
          <w:p w14:paraId="609FABB5" w14:textId="78879D7F" w:rsidR="00BF6513" w:rsidRPr="003B5B02" w:rsidRDefault="004E6BE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688B1ECF" w14:textId="55BBEDEF" w:rsidR="00BF6513" w:rsidRPr="001038AB" w:rsidRDefault="004E6BE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44,25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3C29E628" w14:textId="7D80AC0E" w:rsidR="00BF6513" w:rsidRPr="001038AB" w:rsidRDefault="004E6BE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54,25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3217767" w14:textId="77777777" w:rsidR="00BF6513" w:rsidRPr="003B5B02" w:rsidRDefault="00BF6513" w:rsidP="00BF65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EE5E6B" w14:textId="77777777" w:rsidR="002831E2" w:rsidRDefault="002831E2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4A90AF7" w14:textId="77777777" w:rsidR="00C82188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Субъективные оценки - </w:t>
      </w:r>
      <w:r w:rsidRPr="003B5B02">
        <w:rPr>
          <w:rFonts w:ascii="Times New Roman" w:hAnsi="Times New Roman"/>
          <w:sz w:val="24"/>
          <w:szCs w:val="24"/>
        </w:rPr>
        <w:t>Не применимо.</w:t>
      </w:r>
    </w:p>
    <w:p w14:paraId="341652EA" w14:textId="77777777" w:rsidR="00452EA3" w:rsidRPr="003B5B02" w:rsidRDefault="00452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br w:type="page"/>
      </w:r>
    </w:p>
    <w:p w14:paraId="5777A2CA" w14:textId="77777777" w:rsidR="00452EA3" w:rsidRPr="003B5B02" w:rsidRDefault="004E2A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3B5B02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5</w:t>
      </w:r>
      <w:r w:rsidR="00452EA3" w:rsidRPr="003B5B02">
        <w:rPr>
          <w:rFonts w:ascii="Times New Roman" w:hAnsi="Times New Roman"/>
          <w:b/>
          <w:caps/>
          <w:sz w:val="24"/>
          <w:szCs w:val="24"/>
          <w:lang w:eastAsia="en-US"/>
        </w:rPr>
        <w:t>. Приложения к заданию</w:t>
      </w:r>
    </w:p>
    <w:p w14:paraId="23ACF9AC" w14:textId="77777777" w:rsidR="007B2E66" w:rsidRPr="003B5B02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7B4F2FBC" w14:textId="77777777" w:rsidR="00DD0EAC" w:rsidRPr="00DD0EAC" w:rsidRDefault="001073F7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Зоны</w:t>
      </w:r>
      <w:r w:rsidR="008860C3">
        <w:rPr>
          <w:rFonts w:ascii="Times New Roman" w:hAnsi="Times New Roman"/>
          <w:sz w:val="24"/>
          <w:szCs w:val="24"/>
        </w:rPr>
        <w:t xml:space="preserve"> и элементы</w:t>
      </w:r>
      <w:r>
        <w:rPr>
          <w:rFonts w:ascii="Times New Roman" w:hAnsi="Times New Roman"/>
          <w:sz w:val="24"/>
          <w:szCs w:val="24"/>
        </w:rPr>
        <w:t xml:space="preserve"> игрового поля:</w:t>
      </w:r>
    </w:p>
    <w:p w14:paraId="27E743B2" w14:textId="69B9225B" w:rsidR="00DD0EAC" w:rsidRPr="008860C3" w:rsidRDefault="008860C3" w:rsidP="008860C3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Зоны цехов (красных – </w:t>
      </w:r>
      <w:r w:rsidR="00773A75" w:rsidRPr="00773A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шт., синих – </w:t>
      </w:r>
      <w:r w:rsidR="00773A75" w:rsidRPr="00773A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шт. (угловые зоны), зеленых – </w:t>
      </w:r>
      <w:r w:rsidR="003D421B" w:rsidRPr="003D42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шт.</w:t>
      </w:r>
      <w:r w:rsidR="00453B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(платформы</w:t>
      </w:r>
      <w:r w:rsidR="00773A75" w:rsidRPr="00773A75">
        <w:rPr>
          <w:rFonts w:ascii="Times New Roman" w:hAnsi="Times New Roman"/>
          <w:sz w:val="24"/>
          <w:szCs w:val="24"/>
        </w:rPr>
        <w:t xml:space="preserve"> </w:t>
      </w:r>
      <w:r w:rsidR="00773A75">
        <w:rPr>
          <w:rFonts w:ascii="Times New Roman" w:hAnsi="Times New Roman"/>
          <w:sz w:val="24"/>
          <w:szCs w:val="24"/>
          <w:lang w:val="en-US"/>
        </w:rPr>
        <w:t>c</w:t>
      </w:r>
      <w:r w:rsidR="00773A75">
        <w:rPr>
          <w:rFonts w:ascii="Times New Roman" w:hAnsi="Times New Roman"/>
          <w:sz w:val="24"/>
          <w:szCs w:val="24"/>
        </w:rPr>
        <w:t xml:space="preserve"> дополнительной поддержкой для шар</w:t>
      </w:r>
      <w:r w:rsidR="00E0413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))</w:t>
      </w:r>
    </w:p>
    <w:p w14:paraId="6E1CDC01" w14:textId="5A9D011F" w:rsidR="00DD0EAC" w:rsidRDefault="008860C3" w:rsidP="008860C3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Контейнеры (кубы) (красных – 2 шт., синих – 2 шт., зеленых – </w:t>
      </w:r>
      <w:r w:rsidR="00773A75" w:rsidRPr="00773A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шт.)</w:t>
      </w:r>
    </w:p>
    <w:p w14:paraId="6430F21F" w14:textId="7C2A38B3" w:rsidR="008860C3" w:rsidRDefault="008860C3" w:rsidP="008860C3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Запчасти (шарики) </w:t>
      </w: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="003D421B">
        <w:rPr>
          <w:rFonts w:ascii="Times New Roman" w:hAnsi="Times New Roman"/>
          <w:sz w:val="24"/>
          <w:szCs w:val="24"/>
          <w:lang w:val="en-US"/>
        </w:rPr>
        <w:t>24</w:t>
      </w:r>
      <w:proofErr w:type="gramEnd"/>
      <w:r>
        <w:rPr>
          <w:rFonts w:ascii="Times New Roman" w:hAnsi="Times New Roman"/>
          <w:sz w:val="24"/>
          <w:szCs w:val="24"/>
        </w:rPr>
        <w:t xml:space="preserve"> шт.</w:t>
      </w:r>
    </w:p>
    <w:p w14:paraId="44C56E7F" w14:textId="53DE76DA" w:rsidR="008860C3" w:rsidRDefault="008860C3" w:rsidP="008860C3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зона – </w:t>
      </w:r>
      <w:r w:rsidR="003D421B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шт.</w:t>
      </w:r>
    </w:p>
    <w:p w14:paraId="652CD2CE" w14:textId="7E879964" w:rsidR="008860C3" w:rsidRDefault="006F145C" w:rsidP="0088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1611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199.85pt;width:502.4pt;height:261.8pt;z-index:-251657728;mso-position-horizontal-relative:text;mso-position-vertical-relative:page">
            <v:imagedata r:id="rId12" o:title="New_task"/>
            <w10:wrap anchory="page"/>
          </v:shape>
        </w:pict>
      </w:r>
    </w:p>
    <w:p w14:paraId="21F3EB34" w14:textId="57CA14AA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592F63F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1FD85E3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6061561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6F01C0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7A328F3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966B20B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C91994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4E7047A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DA3A19F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97C40C8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ECE0169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019014B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A5386AC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16221AB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CB264E6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2D5CC36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F07E273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871D68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7CE786A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FCD9004" w14:textId="77777777" w:rsidR="00E551FE" w:rsidRPr="001073F7" w:rsidRDefault="00E551FE" w:rsidP="00E551F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Соревновательным полем является поле </w:t>
      </w:r>
      <w:r w:rsidRPr="001073F7">
        <w:rPr>
          <w:rFonts w:ascii="Times New Roman" w:hAnsi="Times New Roman"/>
          <w:sz w:val="24"/>
          <w:szCs w:val="24"/>
          <w:lang w:val="en-US"/>
        </w:rPr>
        <w:t>VEX</w:t>
      </w:r>
      <w:r w:rsidRPr="001073F7">
        <w:rPr>
          <w:rFonts w:ascii="Times New Roman" w:hAnsi="Times New Roman"/>
          <w:sz w:val="24"/>
          <w:szCs w:val="24"/>
        </w:rPr>
        <w:t xml:space="preserve"> </w:t>
      </w:r>
      <w:r w:rsidRPr="001073F7">
        <w:rPr>
          <w:rFonts w:ascii="Times New Roman" w:hAnsi="Times New Roman"/>
          <w:sz w:val="24"/>
          <w:szCs w:val="24"/>
          <w:lang w:val="en-US"/>
        </w:rPr>
        <w:t>IQ</w:t>
      </w:r>
      <w:r w:rsidRPr="001073F7">
        <w:rPr>
          <w:rFonts w:ascii="Times New Roman" w:hAnsi="Times New Roman"/>
          <w:sz w:val="24"/>
          <w:szCs w:val="24"/>
        </w:rPr>
        <w:t xml:space="preserve"> </w:t>
      </w:r>
      <w:r w:rsidRPr="001073F7">
        <w:rPr>
          <w:rFonts w:ascii="Times New Roman" w:hAnsi="Times New Roman"/>
          <w:sz w:val="24"/>
          <w:szCs w:val="24"/>
          <w:lang w:val="en-US"/>
        </w:rPr>
        <w:t>Challenge</w:t>
      </w:r>
      <w:r w:rsidRPr="001073F7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  <w:lang w:val="en-US"/>
        </w:rPr>
        <w:t>Squared</w:t>
      </w:r>
      <w:r w:rsidRPr="00EC6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away</w:t>
      </w:r>
      <w:r w:rsidRPr="001073F7">
        <w:rPr>
          <w:rFonts w:ascii="Times New Roman" w:hAnsi="Times New Roman"/>
          <w:sz w:val="24"/>
          <w:szCs w:val="24"/>
        </w:rPr>
        <w:t>"</w:t>
      </w:r>
    </w:p>
    <w:p w14:paraId="56EE5206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680117F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045257E" w14:textId="462A62AB" w:rsidR="008860C3" w:rsidRPr="00C41752" w:rsidRDefault="00E04133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>Зачетные элементы</w:t>
      </w:r>
      <w:r w:rsidR="008860C3" w:rsidRPr="00C41752">
        <w:rPr>
          <w:rFonts w:ascii="Times New Roman" w:hAnsi="Times New Roman"/>
          <w:sz w:val="24"/>
          <w:szCs w:val="24"/>
        </w:rPr>
        <w:t xml:space="preserve"> в финальных заездах:</w:t>
      </w:r>
    </w:p>
    <w:p w14:paraId="05054804" w14:textId="19621449" w:rsidR="00C206B9" w:rsidRPr="00C41752" w:rsidRDefault="00C206B9" w:rsidP="00C4175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 xml:space="preserve">Шарики на </w:t>
      </w:r>
      <w:r w:rsidR="00E04133" w:rsidRPr="00C41752">
        <w:rPr>
          <w:rFonts w:ascii="Times New Roman" w:hAnsi="Times New Roman"/>
          <w:sz w:val="24"/>
          <w:szCs w:val="24"/>
        </w:rPr>
        <w:t>Платформе</w:t>
      </w:r>
      <w:r w:rsidR="00C41752">
        <w:rPr>
          <w:rFonts w:ascii="Times New Roman" w:hAnsi="Times New Roman"/>
          <w:sz w:val="24"/>
          <w:szCs w:val="24"/>
          <w:lang w:val="en-US"/>
        </w:rPr>
        <w:t>;</w:t>
      </w:r>
    </w:p>
    <w:p w14:paraId="4BEAC616" w14:textId="3AA3B213" w:rsidR="00C206B9" w:rsidRPr="00C41752" w:rsidRDefault="00C206B9" w:rsidP="00C4175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 xml:space="preserve">Шарики </w:t>
      </w:r>
      <w:r w:rsidR="00C41752" w:rsidRPr="00C41752">
        <w:rPr>
          <w:rFonts w:ascii="Times New Roman" w:hAnsi="Times New Roman"/>
          <w:sz w:val="24"/>
          <w:szCs w:val="24"/>
        </w:rPr>
        <w:t>внутри нижнего куба в башне;</w:t>
      </w:r>
    </w:p>
    <w:p w14:paraId="5BE8EF09" w14:textId="62B0FB40" w:rsidR="00C206B9" w:rsidRPr="00C41752" w:rsidRDefault="00C206B9" w:rsidP="00C4175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 xml:space="preserve">Шарики </w:t>
      </w:r>
      <w:r w:rsidR="00C41752" w:rsidRPr="00C41752">
        <w:rPr>
          <w:rFonts w:ascii="Times New Roman" w:hAnsi="Times New Roman"/>
          <w:sz w:val="24"/>
          <w:szCs w:val="24"/>
        </w:rPr>
        <w:t>внутри верхнего куба в башне;</w:t>
      </w:r>
    </w:p>
    <w:p w14:paraId="42FD4065" w14:textId="34F344FD" w:rsidR="00C41752" w:rsidRPr="00C41752" w:rsidRDefault="00C41752" w:rsidP="00C4175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>Шарики на верхнем кубе башни</w:t>
      </w:r>
      <w:r w:rsidRPr="00C41752">
        <w:rPr>
          <w:rFonts w:ascii="Times New Roman" w:hAnsi="Times New Roman"/>
          <w:sz w:val="24"/>
          <w:szCs w:val="24"/>
        </w:rPr>
        <w:t>;</w:t>
      </w:r>
    </w:p>
    <w:p w14:paraId="59C57DAE" w14:textId="73AA7FB0" w:rsidR="00C41752" w:rsidRPr="00C41752" w:rsidRDefault="00C41752" w:rsidP="00C4175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>Шарики на зеленом кубе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131CF45E" w14:textId="6EF184B6" w:rsidR="00C41752" w:rsidRPr="00C41752" w:rsidRDefault="00C41752" w:rsidP="00C4175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>Шарики внутри зеленого куба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5064F3D3" w14:textId="427D2B09" w:rsidR="00C206B9" w:rsidRPr="00C41752" w:rsidRDefault="00C206B9" w:rsidP="00C4175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>Куб</w:t>
      </w:r>
      <w:r w:rsidR="00C41752" w:rsidRPr="00C41752">
        <w:rPr>
          <w:rFonts w:ascii="Times New Roman" w:hAnsi="Times New Roman"/>
          <w:sz w:val="24"/>
          <w:szCs w:val="24"/>
        </w:rPr>
        <w:t>ы</w:t>
      </w:r>
      <w:r w:rsidRPr="00C41752">
        <w:rPr>
          <w:rFonts w:ascii="Times New Roman" w:hAnsi="Times New Roman"/>
          <w:sz w:val="24"/>
          <w:szCs w:val="24"/>
        </w:rPr>
        <w:t xml:space="preserve"> в </w:t>
      </w:r>
      <w:r w:rsidR="00C41752" w:rsidRPr="00C41752">
        <w:rPr>
          <w:rFonts w:ascii="Times New Roman" w:hAnsi="Times New Roman"/>
          <w:sz w:val="24"/>
          <w:szCs w:val="24"/>
        </w:rPr>
        <w:t xml:space="preserve">Угловой </w:t>
      </w:r>
      <w:r w:rsidRPr="00C41752">
        <w:rPr>
          <w:rFonts w:ascii="Times New Roman" w:hAnsi="Times New Roman"/>
          <w:sz w:val="24"/>
          <w:szCs w:val="24"/>
        </w:rPr>
        <w:t>зоне своего цвета</w:t>
      </w:r>
      <w:r w:rsidR="00C41752" w:rsidRPr="00C41752">
        <w:rPr>
          <w:rFonts w:ascii="Times New Roman" w:hAnsi="Times New Roman"/>
          <w:sz w:val="24"/>
          <w:szCs w:val="24"/>
        </w:rPr>
        <w:t xml:space="preserve"> (в т.ч. выставленные в башню);</w:t>
      </w:r>
    </w:p>
    <w:p w14:paraId="3C0E6105" w14:textId="2F3BEFBB" w:rsidR="00C206B9" w:rsidRPr="00C41752" w:rsidRDefault="00C206B9" w:rsidP="00C4175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52">
        <w:rPr>
          <w:rFonts w:ascii="Times New Roman" w:hAnsi="Times New Roman"/>
          <w:sz w:val="24"/>
          <w:szCs w:val="24"/>
        </w:rPr>
        <w:t>Зелёны</w:t>
      </w:r>
      <w:r w:rsidR="00C41752" w:rsidRPr="00C41752">
        <w:rPr>
          <w:rFonts w:ascii="Times New Roman" w:hAnsi="Times New Roman"/>
          <w:sz w:val="24"/>
          <w:szCs w:val="24"/>
        </w:rPr>
        <w:t>е</w:t>
      </w:r>
      <w:r w:rsidRPr="00C41752">
        <w:rPr>
          <w:rFonts w:ascii="Times New Roman" w:hAnsi="Times New Roman"/>
          <w:sz w:val="24"/>
          <w:szCs w:val="24"/>
        </w:rPr>
        <w:t xml:space="preserve"> куб</w:t>
      </w:r>
      <w:r w:rsidR="00C41752" w:rsidRPr="00C41752">
        <w:rPr>
          <w:rFonts w:ascii="Times New Roman" w:hAnsi="Times New Roman"/>
          <w:sz w:val="24"/>
          <w:szCs w:val="24"/>
        </w:rPr>
        <w:t>ы</w:t>
      </w:r>
      <w:r w:rsidRPr="00C41752">
        <w:rPr>
          <w:rFonts w:ascii="Times New Roman" w:hAnsi="Times New Roman"/>
          <w:sz w:val="24"/>
          <w:szCs w:val="24"/>
        </w:rPr>
        <w:t xml:space="preserve"> в стартовой зоне</w:t>
      </w:r>
      <w:r w:rsidR="00C41752" w:rsidRPr="00C41752">
        <w:rPr>
          <w:rFonts w:ascii="Times New Roman" w:hAnsi="Times New Roman"/>
          <w:sz w:val="24"/>
          <w:szCs w:val="24"/>
        </w:rPr>
        <w:t>.</w:t>
      </w:r>
    </w:p>
    <w:p w14:paraId="52D9B680" w14:textId="77777777" w:rsidR="00E551FE" w:rsidRDefault="00E551FE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9989A" w14:textId="77777777" w:rsidR="002C3BC1" w:rsidRDefault="002C3BC1" w:rsidP="0088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01CF1" w14:textId="74BEB8CD" w:rsidR="008860C3" w:rsidRPr="00DD0EAC" w:rsidRDefault="008860C3" w:rsidP="0088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выполнения задания заключается в выполнении максимально возможных различных действий. Та команда, которая смогла выполнить большее коли</w:t>
      </w:r>
      <w:r w:rsidR="002C3BC1">
        <w:rPr>
          <w:rFonts w:ascii="Times New Roman" w:hAnsi="Times New Roman"/>
          <w:sz w:val="24"/>
          <w:szCs w:val="24"/>
        </w:rPr>
        <w:t>чество задач, получит</w:t>
      </w:r>
      <w:r>
        <w:rPr>
          <w:rFonts w:ascii="Times New Roman" w:hAnsi="Times New Roman"/>
          <w:sz w:val="24"/>
          <w:szCs w:val="24"/>
        </w:rPr>
        <w:t xml:space="preserve"> заведомо больше баллов в сравнении с командой, которая</w:t>
      </w:r>
      <w:r w:rsidR="002C3B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примеру</w:t>
      </w:r>
      <w:r w:rsidR="002C3B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только разместила </w:t>
      </w:r>
      <w:r w:rsidR="0055221C">
        <w:rPr>
          <w:rFonts w:ascii="Times New Roman" w:hAnsi="Times New Roman"/>
          <w:sz w:val="24"/>
          <w:szCs w:val="24"/>
        </w:rPr>
        <w:t>шары в зеленые кубы</w:t>
      </w:r>
      <w:r>
        <w:rPr>
          <w:rFonts w:ascii="Times New Roman" w:hAnsi="Times New Roman"/>
          <w:sz w:val="24"/>
          <w:szCs w:val="24"/>
        </w:rPr>
        <w:t>.</w:t>
      </w:r>
    </w:p>
    <w:p w14:paraId="4EA330F4" w14:textId="01496B5E" w:rsidR="00C41752" w:rsidRDefault="00C417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A8ADDE" w14:textId="77777777" w:rsidR="002E4766" w:rsidRDefault="002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9CD97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Засчитанный – игровые объекты Засчитаны в конце </w:t>
      </w:r>
      <w:r>
        <w:rPr>
          <w:rFonts w:ascii="Times New Roman" w:hAnsi="Times New Roman"/>
          <w:sz w:val="24"/>
          <w:szCs w:val="24"/>
        </w:rPr>
        <w:t>заезда</w:t>
      </w:r>
      <w:r w:rsidR="00C322CF">
        <w:rPr>
          <w:rFonts w:ascii="Times New Roman" w:hAnsi="Times New Roman"/>
          <w:sz w:val="24"/>
          <w:szCs w:val="24"/>
        </w:rPr>
        <w:t>, зафиксированы во время подсчета баллов</w:t>
      </w:r>
      <w:r w:rsidRPr="006455AE">
        <w:rPr>
          <w:rFonts w:ascii="Times New Roman" w:hAnsi="Times New Roman"/>
          <w:sz w:val="24"/>
          <w:szCs w:val="24"/>
        </w:rPr>
        <w:t xml:space="preserve">, если они </w:t>
      </w:r>
      <w:r w:rsidRPr="00E04133">
        <w:rPr>
          <w:rFonts w:ascii="Times New Roman" w:hAnsi="Times New Roman"/>
          <w:b/>
          <w:bCs/>
          <w:sz w:val="24"/>
          <w:szCs w:val="24"/>
        </w:rPr>
        <w:t>не касаются</w:t>
      </w:r>
      <w:r w:rsidR="00C322CF">
        <w:rPr>
          <w:rFonts w:ascii="Times New Roman" w:hAnsi="Times New Roman"/>
          <w:sz w:val="24"/>
          <w:szCs w:val="24"/>
        </w:rPr>
        <w:t xml:space="preserve"> </w:t>
      </w:r>
      <w:r w:rsidRPr="006455AE">
        <w:rPr>
          <w:rFonts w:ascii="Times New Roman" w:hAnsi="Times New Roman"/>
          <w:sz w:val="24"/>
          <w:szCs w:val="24"/>
        </w:rPr>
        <w:t>Робота и удовлетворяют критериям ниже.</w:t>
      </w:r>
    </w:p>
    <w:p w14:paraId="58710899" w14:textId="77777777" w:rsidR="006455AE" w:rsidRPr="006455AE" w:rsidRDefault="006455AE" w:rsidP="00266B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1. Шарик засчитан внутри Куба, если он удовлетворяет следующим</w:t>
      </w:r>
    </w:p>
    <w:p w14:paraId="0363C142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критериям:</w:t>
      </w:r>
    </w:p>
    <w:p w14:paraId="24F9B521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a) Шарик частично или полностью находится внутри Куба, ограниченного</w:t>
      </w:r>
    </w:p>
    <w:p w14:paraId="1AA676A7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внешней поверхностью ребер, входящих в конструкцию Куба.</w:t>
      </w:r>
    </w:p>
    <w:p w14:paraId="7F2298F7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b) Шарик не контактирует с поверхностью игрового поля вне Куба,</w:t>
      </w:r>
    </w:p>
    <w:p w14:paraId="6D5333B0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ограниченную вертикальной проекцией Куба на поверхность поля в</w:t>
      </w:r>
    </w:p>
    <w:p w14:paraId="2BF2DFCC" w14:textId="2C6F4AAA" w:rsid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зависимости от его ориентации.</w:t>
      </w:r>
    </w:p>
    <w:p w14:paraId="46C53A6D" w14:textId="319E985A" w:rsidR="00EA2D11" w:rsidRDefault="00EA2D11" w:rsidP="00EA2D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6455A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Куб находится в соответствующей</w:t>
      </w:r>
      <w:r w:rsidR="00C41752" w:rsidRPr="00C41752">
        <w:rPr>
          <w:rFonts w:ascii="Times New Roman" w:hAnsi="Times New Roman"/>
          <w:sz w:val="24"/>
          <w:szCs w:val="24"/>
        </w:rPr>
        <w:t xml:space="preserve"> </w:t>
      </w:r>
      <w:r w:rsidR="00C41752">
        <w:rPr>
          <w:rFonts w:ascii="Times New Roman" w:hAnsi="Times New Roman"/>
          <w:sz w:val="24"/>
          <w:szCs w:val="24"/>
        </w:rPr>
        <w:t>его цвета</w:t>
      </w:r>
      <w:r>
        <w:rPr>
          <w:rFonts w:ascii="Times New Roman" w:hAnsi="Times New Roman"/>
          <w:sz w:val="24"/>
          <w:szCs w:val="24"/>
        </w:rPr>
        <w:t xml:space="preserve"> зоне</w:t>
      </w:r>
      <w:r w:rsidRPr="006455AE">
        <w:rPr>
          <w:rFonts w:ascii="Times New Roman" w:hAnsi="Times New Roman"/>
          <w:sz w:val="24"/>
          <w:szCs w:val="24"/>
        </w:rPr>
        <w:t>.</w:t>
      </w:r>
    </w:p>
    <w:p w14:paraId="55F07B0E" w14:textId="77777777" w:rsidR="00EA2D11" w:rsidRDefault="00EA2D11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06E80" w14:textId="77777777" w:rsidR="006455AE" w:rsidRPr="006455AE" w:rsidRDefault="006455AE" w:rsidP="00266B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2. Шарик засчитан на Кубе, если он удовлетворяет следующим критериям:</w:t>
      </w:r>
    </w:p>
    <w:p w14:paraId="1D1BF2BA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a) Шарик частично или полностью располагается на стороне Куба с</w:t>
      </w:r>
    </w:p>
    <w:p w14:paraId="543B9552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перекрещенными планками.</w:t>
      </w:r>
    </w:p>
    <w:p w14:paraId="0CDC5D22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i. Сторона со скрещенными планками дальше всего находится от</w:t>
      </w:r>
    </w:p>
    <w:p w14:paraId="7CED9BDE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поверхности поля и параллельна ей.</w:t>
      </w:r>
    </w:p>
    <w:p w14:paraId="42818E88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b) Шарик не касается поля.</w:t>
      </w:r>
    </w:p>
    <w:p w14:paraId="7F45CD0C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c) Шарик находится внутри вертикальной проекции грани Куба,</w:t>
      </w:r>
    </w:p>
    <w:p w14:paraId="33D836CD" w14:textId="69AC0281" w:rsid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расположенной перпендикулярно по отношению к поверхности поля.</w:t>
      </w:r>
    </w:p>
    <w:p w14:paraId="5A58DF49" w14:textId="14999299" w:rsidR="00E04133" w:rsidRPr="006455AE" w:rsidRDefault="00C41752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E04133" w:rsidRPr="006455AE">
        <w:rPr>
          <w:rFonts w:ascii="Times New Roman" w:hAnsi="Times New Roman"/>
          <w:sz w:val="24"/>
          <w:szCs w:val="24"/>
        </w:rPr>
        <w:t xml:space="preserve">) </w:t>
      </w:r>
      <w:r w:rsidR="00E04133">
        <w:rPr>
          <w:rFonts w:ascii="Times New Roman" w:hAnsi="Times New Roman"/>
          <w:sz w:val="24"/>
          <w:szCs w:val="24"/>
        </w:rPr>
        <w:t>Куб находится в соответствующей</w:t>
      </w:r>
      <w:r>
        <w:rPr>
          <w:rFonts w:ascii="Times New Roman" w:hAnsi="Times New Roman"/>
          <w:sz w:val="24"/>
          <w:szCs w:val="24"/>
        </w:rPr>
        <w:t xml:space="preserve"> его цвета</w:t>
      </w:r>
      <w:r w:rsidR="00E04133">
        <w:rPr>
          <w:rFonts w:ascii="Times New Roman" w:hAnsi="Times New Roman"/>
          <w:sz w:val="24"/>
          <w:szCs w:val="24"/>
        </w:rPr>
        <w:t xml:space="preserve"> зоне</w:t>
      </w:r>
      <w:r w:rsidR="00E04133" w:rsidRPr="006455AE">
        <w:rPr>
          <w:rFonts w:ascii="Times New Roman" w:hAnsi="Times New Roman"/>
          <w:sz w:val="24"/>
          <w:szCs w:val="24"/>
        </w:rPr>
        <w:t>.</w:t>
      </w:r>
    </w:p>
    <w:p w14:paraId="08BB309D" w14:textId="77777777" w:rsidR="006455AE" w:rsidRPr="006455AE" w:rsidRDefault="006455AE" w:rsidP="00266B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Примечание. Если положение Шарика одновременно удовлетворяет первому и</w:t>
      </w:r>
    </w:p>
    <w:p w14:paraId="1044BE38" w14:textId="77777777" w:rsid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второму критериям, то Шарик засчитывается как расположенный внутри Куба.</w:t>
      </w:r>
    </w:p>
    <w:p w14:paraId="38423340" w14:textId="30E9A22F" w:rsidR="006455AE" w:rsidRPr="006455AE" w:rsidRDefault="006455AE" w:rsidP="00266B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Куб засчитан в </w:t>
      </w:r>
      <w:r w:rsidR="00EA2D11">
        <w:rPr>
          <w:rFonts w:ascii="Times New Roman" w:hAnsi="Times New Roman"/>
          <w:sz w:val="24"/>
          <w:szCs w:val="24"/>
        </w:rPr>
        <w:t>Зоне</w:t>
      </w:r>
      <w:r w:rsidR="00E04133">
        <w:rPr>
          <w:rFonts w:ascii="Times New Roman" w:hAnsi="Times New Roman"/>
          <w:sz w:val="24"/>
          <w:szCs w:val="24"/>
        </w:rPr>
        <w:t>,</w:t>
      </w:r>
      <w:r w:rsidRPr="006455AE">
        <w:rPr>
          <w:rFonts w:ascii="Times New Roman" w:hAnsi="Times New Roman"/>
          <w:sz w:val="24"/>
          <w:szCs w:val="24"/>
        </w:rPr>
        <w:t xml:space="preserve"> если его любая часть контактирует с </w:t>
      </w:r>
    </w:p>
    <w:p w14:paraId="5EB4EDF9" w14:textId="1E596D56" w:rsidR="006455AE" w:rsidRPr="006455AE" w:rsidRDefault="00EA2D11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455AE" w:rsidRPr="006455AE">
        <w:rPr>
          <w:rFonts w:ascii="Times New Roman" w:hAnsi="Times New Roman"/>
          <w:sz w:val="24"/>
          <w:szCs w:val="24"/>
        </w:rPr>
        <w:t>оной цвета соответствующего цвету Куба</w:t>
      </w:r>
      <w:r w:rsidR="00E04133">
        <w:rPr>
          <w:rFonts w:ascii="Times New Roman" w:hAnsi="Times New Roman"/>
          <w:sz w:val="24"/>
          <w:szCs w:val="24"/>
        </w:rPr>
        <w:t>, либо располагается на Кубе, который уже установлен в Зоне</w:t>
      </w:r>
      <w:r w:rsidR="006455AE" w:rsidRPr="006455AE">
        <w:rPr>
          <w:rFonts w:ascii="Times New Roman" w:hAnsi="Times New Roman"/>
          <w:sz w:val="24"/>
          <w:szCs w:val="24"/>
        </w:rPr>
        <w:t>.</w:t>
      </w:r>
    </w:p>
    <w:p w14:paraId="5E1A4D7C" w14:textId="00120456" w:rsid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Примечание. </w:t>
      </w:r>
      <w:r w:rsidR="00E04133">
        <w:rPr>
          <w:rFonts w:ascii="Times New Roman" w:hAnsi="Times New Roman"/>
          <w:sz w:val="24"/>
          <w:szCs w:val="24"/>
        </w:rPr>
        <w:t>Кубы красного и синего цветов размещаются друг на друге и выстраиваются в башни</w:t>
      </w:r>
      <w:r w:rsidRPr="006455AE">
        <w:rPr>
          <w:rFonts w:ascii="Times New Roman" w:hAnsi="Times New Roman"/>
          <w:sz w:val="24"/>
          <w:szCs w:val="24"/>
        </w:rPr>
        <w:t>.</w:t>
      </w:r>
    </w:p>
    <w:p w14:paraId="321B7AB2" w14:textId="1B4FFB36" w:rsidR="006455AE" w:rsidRPr="006455AE" w:rsidRDefault="00773A75" w:rsidP="00266B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</w:t>
      </w:r>
      <w:r w:rsidR="006455AE" w:rsidRPr="006455AE">
        <w:rPr>
          <w:rFonts w:ascii="Times New Roman" w:hAnsi="Times New Roman"/>
          <w:sz w:val="24"/>
          <w:szCs w:val="24"/>
        </w:rPr>
        <w:t xml:space="preserve"> засчитан на Платформе, если он удовлетворяет следующим критериям:</w:t>
      </w:r>
    </w:p>
    <w:p w14:paraId="633EC0AD" w14:textId="6E2D13E6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a) </w:t>
      </w:r>
      <w:r w:rsidR="00773A75">
        <w:rPr>
          <w:rFonts w:ascii="Times New Roman" w:hAnsi="Times New Roman"/>
          <w:sz w:val="24"/>
          <w:szCs w:val="24"/>
        </w:rPr>
        <w:t>Шар</w:t>
      </w:r>
      <w:r w:rsidRPr="006455AE">
        <w:rPr>
          <w:rFonts w:ascii="Times New Roman" w:hAnsi="Times New Roman"/>
          <w:sz w:val="24"/>
          <w:szCs w:val="24"/>
        </w:rPr>
        <w:t xml:space="preserve"> соприкасается с Платформой.</w:t>
      </w:r>
    </w:p>
    <w:p w14:paraId="797287A8" w14:textId="12C1EC6C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b) </w:t>
      </w:r>
      <w:r w:rsidR="00773A75">
        <w:rPr>
          <w:rFonts w:ascii="Times New Roman" w:hAnsi="Times New Roman"/>
          <w:sz w:val="24"/>
          <w:szCs w:val="24"/>
        </w:rPr>
        <w:t>Шар</w:t>
      </w:r>
      <w:r w:rsidRPr="006455AE">
        <w:rPr>
          <w:rFonts w:ascii="Times New Roman" w:hAnsi="Times New Roman"/>
          <w:sz w:val="24"/>
          <w:szCs w:val="24"/>
        </w:rPr>
        <w:t xml:space="preserve"> не касается пола.</w:t>
      </w:r>
    </w:p>
    <w:p w14:paraId="39CB3DEE" w14:textId="7C0C59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c) </w:t>
      </w:r>
      <w:r w:rsidR="00773A75">
        <w:rPr>
          <w:rFonts w:ascii="Times New Roman" w:hAnsi="Times New Roman"/>
          <w:sz w:val="24"/>
          <w:szCs w:val="24"/>
        </w:rPr>
        <w:t>Шар</w:t>
      </w:r>
      <w:r w:rsidRPr="006455AE">
        <w:rPr>
          <w:rFonts w:ascii="Times New Roman" w:hAnsi="Times New Roman"/>
          <w:sz w:val="24"/>
          <w:szCs w:val="24"/>
        </w:rPr>
        <w:t xml:space="preserve"> не касается периметра поля.</w:t>
      </w:r>
    </w:p>
    <w:p w14:paraId="1C964F8C" w14:textId="7BF59515" w:rsidR="006455AE" w:rsidRDefault="006455AE" w:rsidP="00266B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>Примечание. Только</w:t>
      </w:r>
      <w:r w:rsidR="00E04133">
        <w:rPr>
          <w:rFonts w:ascii="Times New Roman" w:hAnsi="Times New Roman"/>
          <w:sz w:val="24"/>
          <w:szCs w:val="24"/>
        </w:rPr>
        <w:t xml:space="preserve"> два</w:t>
      </w:r>
      <w:r w:rsidRPr="006455AE">
        <w:rPr>
          <w:rFonts w:ascii="Times New Roman" w:hAnsi="Times New Roman"/>
          <w:sz w:val="24"/>
          <w:szCs w:val="24"/>
        </w:rPr>
        <w:t xml:space="preserve"> </w:t>
      </w:r>
      <w:r w:rsidR="00773A75">
        <w:rPr>
          <w:rFonts w:ascii="Times New Roman" w:hAnsi="Times New Roman"/>
          <w:sz w:val="24"/>
          <w:szCs w:val="24"/>
        </w:rPr>
        <w:t>Шар</w:t>
      </w:r>
      <w:r w:rsidR="00E04133">
        <w:rPr>
          <w:rFonts w:ascii="Times New Roman" w:hAnsi="Times New Roman"/>
          <w:sz w:val="24"/>
          <w:szCs w:val="24"/>
        </w:rPr>
        <w:t>а</w:t>
      </w:r>
      <w:r w:rsidRPr="006455AE">
        <w:rPr>
          <w:rFonts w:ascii="Times New Roman" w:hAnsi="Times New Roman"/>
          <w:sz w:val="24"/>
          <w:szCs w:val="24"/>
        </w:rPr>
        <w:t xml:space="preserve"> мо</w:t>
      </w:r>
      <w:r w:rsidR="009F2A36">
        <w:rPr>
          <w:rFonts w:ascii="Times New Roman" w:hAnsi="Times New Roman"/>
          <w:sz w:val="24"/>
          <w:szCs w:val="24"/>
        </w:rPr>
        <w:t>гут</w:t>
      </w:r>
      <w:r w:rsidRPr="006455AE">
        <w:rPr>
          <w:rFonts w:ascii="Times New Roman" w:hAnsi="Times New Roman"/>
          <w:sz w:val="24"/>
          <w:szCs w:val="24"/>
        </w:rPr>
        <w:t xml:space="preserve"> быть </w:t>
      </w:r>
      <w:r w:rsidR="009F2A36">
        <w:rPr>
          <w:rFonts w:ascii="Times New Roman" w:hAnsi="Times New Roman"/>
          <w:sz w:val="24"/>
          <w:szCs w:val="24"/>
        </w:rPr>
        <w:t>размещены</w:t>
      </w:r>
      <w:r w:rsidRPr="006455AE">
        <w:rPr>
          <w:rFonts w:ascii="Times New Roman" w:hAnsi="Times New Roman"/>
          <w:sz w:val="24"/>
          <w:szCs w:val="24"/>
        </w:rPr>
        <w:t xml:space="preserve"> на одну Платформу.</w:t>
      </w:r>
    </w:p>
    <w:p w14:paraId="4D766E13" w14:textId="0EBB73F4" w:rsidR="006455AE" w:rsidRPr="006455AE" w:rsidRDefault="006455AE" w:rsidP="00266B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Начальная позиция – </w:t>
      </w:r>
      <w:r w:rsidR="00773A75">
        <w:rPr>
          <w:rFonts w:ascii="Times New Roman" w:hAnsi="Times New Roman"/>
          <w:sz w:val="24"/>
          <w:szCs w:val="24"/>
        </w:rPr>
        <w:t>зона</w:t>
      </w:r>
      <w:r w:rsidRPr="006455AE">
        <w:rPr>
          <w:rFonts w:ascii="Times New Roman" w:hAnsi="Times New Roman"/>
          <w:sz w:val="24"/>
          <w:szCs w:val="24"/>
        </w:rPr>
        <w:t xml:space="preserve"> на поле размерами 279х482,6 мм, в которых</w:t>
      </w:r>
    </w:p>
    <w:p w14:paraId="53699BEE" w14:textId="77777777" w:rsidR="006455AE" w:rsidRP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должен располагаться Робот в начале </w:t>
      </w:r>
      <w:r>
        <w:rPr>
          <w:rFonts w:ascii="Times New Roman" w:hAnsi="Times New Roman"/>
          <w:sz w:val="24"/>
          <w:szCs w:val="24"/>
        </w:rPr>
        <w:t>заезда</w:t>
      </w:r>
      <w:r w:rsidRPr="006455AE">
        <w:rPr>
          <w:rFonts w:ascii="Times New Roman" w:hAnsi="Times New Roman"/>
          <w:sz w:val="24"/>
          <w:szCs w:val="24"/>
        </w:rPr>
        <w:t>. Начальная позиция ограничена</w:t>
      </w:r>
    </w:p>
    <w:p w14:paraId="481794C0" w14:textId="093A985B" w:rsid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AE">
        <w:rPr>
          <w:rFonts w:ascii="Times New Roman" w:hAnsi="Times New Roman"/>
          <w:sz w:val="24"/>
          <w:szCs w:val="24"/>
        </w:rPr>
        <w:t xml:space="preserve">внутренней стороной </w:t>
      </w:r>
      <w:r w:rsidR="00773A75">
        <w:rPr>
          <w:rFonts w:ascii="Times New Roman" w:hAnsi="Times New Roman"/>
          <w:sz w:val="24"/>
          <w:szCs w:val="24"/>
        </w:rPr>
        <w:t xml:space="preserve">боковых </w:t>
      </w:r>
      <w:r w:rsidRPr="006455AE">
        <w:rPr>
          <w:rFonts w:ascii="Times New Roman" w:hAnsi="Times New Roman"/>
          <w:sz w:val="24"/>
          <w:szCs w:val="24"/>
        </w:rPr>
        <w:t>черн</w:t>
      </w:r>
      <w:r w:rsidR="00773A75">
        <w:rPr>
          <w:rFonts w:ascii="Times New Roman" w:hAnsi="Times New Roman"/>
          <w:sz w:val="24"/>
          <w:szCs w:val="24"/>
        </w:rPr>
        <w:t>ых</w:t>
      </w:r>
      <w:r w:rsidRPr="006455AE">
        <w:rPr>
          <w:rFonts w:ascii="Times New Roman" w:hAnsi="Times New Roman"/>
          <w:sz w:val="24"/>
          <w:szCs w:val="24"/>
        </w:rPr>
        <w:t xml:space="preserve"> лини</w:t>
      </w:r>
      <w:r w:rsidR="00773A75">
        <w:rPr>
          <w:rFonts w:ascii="Times New Roman" w:hAnsi="Times New Roman"/>
          <w:sz w:val="24"/>
          <w:szCs w:val="24"/>
        </w:rPr>
        <w:t>й</w:t>
      </w:r>
      <w:r w:rsidRPr="006455AE">
        <w:rPr>
          <w:rFonts w:ascii="Times New Roman" w:hAnsi="Times New Roman"/>
          <w:sz w:val="24"/>
          <w:szCs w:val="24"/>
        </w:rPr>
        <w:t xml:space="preserve"> и </w:t>
      </w:r>
      <w:r w:rsidR="00773A75">
        <w:rPr>
          <w:rFonts w:ascii="Times New Roman" w:hAnsi="Times New Roman"/>
          <w:sz w:val="24"/>
          <w:szCs w:val="24"/>
        </w:rPr>
        <w:t xml:space="preserve">либо </w:t>
      </w:r>
      <w:r w:rsidRPr="006455AE">
        <w:rPr>
          <w:rFonts w:ascii="Times New Roman" w:hAnsi="Times New Roman"/>
          <w:sz w:val="24"/>
          <w:szCs w:val="24"/>
        </w:rPr>
        <w:t>внутренней</w:t>
      </w:r>
      <w:r w:rsidR="00773A75">
        <w:rPr>
          <w:rFonts w:ascii="Times New Roman" w:hAnsi="Times New Roman"/>
          <w:sz w:val="24"/>
          <w:szCs w:val="24"/>
        </w:rPr>
        <w:t xml:space="preserve"> стороной поперечной черной линии, либо внутренней </w:t>
      </w:r>
      <w:r w:rsidRPr="006455AE">
        <w:rPr>
          <w:rFonts w:ascii="Times New Roman" w:hAnsi="Times New Roman"/>
          <w:sz w:val="24"/>
          <w:szCs w:val="24"/>
        </w:rPr>
        <w:t>частью ограждения</w:t>
      </w:r>
      <w:r w:rsidR="00773A75">
        <w:rPr>
          <w:rFonts w:ascii="Times New Roman" w:hAnsi="Times New Roman"/>
          <w:sz w:val="24"/>
          <w:szCs w:val="24"/>
        </w:rPr>
        <w:t xml:space="preserve"> </w:t>
      </w:r>
      <w:r w:rsidRPr="006455AE">
        <w:rPr>
          <w:rFonts w:ascii="Times New Roman" w:hAnsi="Times New Roman"/>
          <w:sz w:val="24"/>
          <w:szCs w:val="24"/>
        </w:rPr>
        <w:t>(периметра).</w:t>
      </w:r>
    </w:p>
    <w:p w14:paraId="4BB264A3" w14:textId="77777777" w:rsid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BA7B8" w14:textId="77777777" w:rsidR="006455AE" w:rsidRDefault="006455AE" w:rsidP="006455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E03E7" w14:textId="77777777" w:rsidR="00E857F2" w:rsidRPr="003B5B02" w:rsidRDefault="00E857F2" w:rsidP="00606085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6085">
        <w:rPr>
          <w:rFonts w:ascii="Times New Roman" w:hAnsi="Times New Roman"/>
          <w:i/>
          <w:sz w:val="24"/>
          <w:szCs w:val="24"/>
        </w:rPr>
        <w:t>Приложение 2</w:t>
      </w:r>
      <w:r w:rsidR="00606085">
        <w:rPr>
          <w:rFonts w:ascii="Times New Roman" w:hAnsi="Times New Roman"/>
          <w:i/>
          <w:sz w:val="24"/>
          <w:szCs w:val="24"/>
        </w:rPr>
        <w:t xml:space="preserve"> 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>Определение разборки:</w:t>
      </w:r>
    </w:p>
    <w:p w14:paraId="06188864" w14:textId="77777777" w:rsidR="002E4766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Все двигатели, датчики и электрические компоненты должны быть в состоянии «при поставке».</w:t>
      </w:r>
    </w:p>
    <w:p w14:paraId="76352523" w14:textId="50BA73E0" w:rsidR="00EA4E4B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</w:r>
      <w:r w:rsidR="002E4766">
        <w:rPr>
          <w:rStyle w:val="12"/>
          <w:rFonts w:ascii="Times New Roman" w:hAnsi="Times New Roman" w:cs="Times New Roman"/>
          <w:sz w:val="24"/>
          <w:szCs w:val="24"/>
        </w:rPr>
        <w:t>Робот должен быть полностью разобран</w:t>
      </w:r>
      <w:r w:rsidR="005336C7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2E4766">
        <w:rPr>
          <w:rStyle w:val="12"/>
          <w:rFonts w:ascii="Times New Roman" w:hAnsi="Times New Roman" w:cs="Times New Roman"/>
          <w:sz w:val="24"/>
          <w:szCs w:val="24"/>
        </w:rPr>
        <w:t xml:space="preserve">(все части - отдельно). 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>Конкурсанты должны собрать робота для чемпионата на месте его проведения в день С-1 чемпионата, который считается днем сборки / настройки робота.</w:t>
      </w:r>
    </w:p>
    <w:p w14:paraId="6FDEB47C" w14:textId="77777777" w:rsidR="00EA4E4B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Конкурсантам разрешается использовать программные файлы, созданные в рамках подготовки к чемпионату при выполнении оцениваемых заданий на месте проведения чемпионата.</w:t>
      </w:r>
      <w:r w:rsidR="009E5A54">
        <w:rPr>
          <w:rStyle w:val="12"/>
          <w:rFonts w:ascii="Times New Roman" w:hAnsi="Times New Roman" w:cs="Times New Roman"/>
          <w:sz w:val="24"/>
          <w:szCs w:val="24"/>
        </w:rPr>
        <w:t xml:space="preserve"> Разрешается использовать два ноутбука на рабочем месте. При работе на поле разрешается использовать только 1 ноутбук.</w:t>
      </w:r>
    </w:p>
    <w:p w14:paraId="4DBEF427" w14:textId="312AC453" w:rsidR="00EA4E4B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lastRenderedPageBreak/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День знакомства с рабочим местом (С-1) используется для сборки мобильного робота. Этот день так же предназначен для проверки наличия всех компонентов, узлов, проводов, а также проверки работоспособности всех отдельных деталей (двигателей, датчиков и устройства управления).</w:t>
      </w:r>
    </w:p>
    <w:p w14:paraId="31A966CB" w14:textId="38C2D069" w:rsidR="00EA4E4B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В ходе дня С</w:t>
      </w:r>
      <w:r w:rsidR="000A53F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>1</w:t>
      </w:r>
      <w:r w:rsidR="003354B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>чемпионата выполняется оценка конкурсантов по части</w:t>
      </w:r>
      <w:r w:rsidR="004E6BE4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>(</w:t>
      </w:r>
      <w:proofErr w:type="gramStart"/>
      <w:r w:rsidRPr="00EA4E4B">
        <w:rPr>
          <w:rStyle w:val="12"/>
          <w:rFonts w:ascii="Times New Roman" w:hAnsi="Times New Roman" w:cs="Times New Roman"/>
          <w:sz w:val="24"/>
          <w:szCs w:val="24"/>
        </w:rPr>
        <w:t>B</w:t>
      </w:r>
      <w:r w:rsidR="003354BE">
        <w:rPr>
          <w:rStyle w:val="12"/>
          <w:rFonts w:ascii="Times New Roman" w:hAnsi="Times New Roman" w:cs="Times New Roman"/>
          <w:sz w:val="24"/>
          <w:szCs w:val="24"/>
        </w:rPr>
        <w:t>,С</w:t>
      </w:r>
      <w:proofErr w:type="gramEnd"/>
      <w:r w:rsidRPr="00EA4E4B">
        <w:rPr>
          <w:rStyle w:val="12"/>
          <w:rFonts w:ascii="Times New Roman" w:hAnsi="Times New Roman" w:cs="Times New Roman"/>
          <w:sz w:val="24"/>
          <w:szCs w:val="24"/>
        </w:rPr>
        <w:t>) Базового программирования, испытания и отладки (технический журнал).</w:t>
      </w:r>
    </w:p>
    <w:p w14:paraId="4AD93F6E" w14:textId="77777777" w:rsidR="00606085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В ходе дней С2 – С3 будет оцениваться выполнение задач в условиях оценки производительности.</w:t>
      </w:r>
      <w:r w:rsidR="00606085">
        <w:rPr>
          <w:rStyle w:val="12"/>
          <w:rFonts w:ascii="Times New Roman" w:hAnsi="Times New Roman" w:cs="Times New Roman"/>
          <w:sz w:val="24"/>
          <w:szCs w:val="24"/>
        </w:rPr>
        <w:br w:type="page"/>
      </w:r>
    </w:p>
    <w:p w14:paraId="0B6335F5" w14:textId="77777777" w:rsidR="00606085" w:rsidRPr="00606085" w:rsidRDefault="00606085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6085">
        <w:rPr>
          <w:rStyle w:val="12"/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bookmarkStart w:id="4" w:name="_Toc475022068"/>
      <w:bookmarkStart w:id="5" w:name="_Toc476685043"/>
      <w:r w:rsidRPr="00606085">
        <w:rPr>
          <w:rStyle w:val="12"/>
          <w:rFonts w:ascii="Times New Roman" w:hAnsi="Times New Roman" w:cs="Times New Roman"/>
          <w:sz w:val="24"/>
          <w:szCs w:val="24"/>
        </w:rPr>
        <w:t>Коллекция компонентов: Разрешенные дополнительные компоненты</w:t>
      </w:r>
      <w:bookmarkEnd w:id="4"/>
      <w:bookmarkEnd w:id="5"/>
    </w:p>
    <w:p w14:paraId="7819A70E" w14:textId="77777777" w:rsidR="00606085" w:rsidRDefault="00606085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14:paraId="2A9834E6" w14:textId="77777777" w:rsidR="006166B4" w:rsidRDefault="00AB49B1" w:rsidP="000A53F3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Робот строится из робототехнических образовательных конструкторов, </w:t>
      </w:r>
      <w:r w:rsidR="00F40E95">
        <w:rPr>
          <w:rStyle w:val="12"/>
          <w:rFonts w:ascii="Times New Roman" w:hAnsi="Times New Roman" w:cs="Times New Roman"/>
          <w:sz w:val="24"/>
          <w:szCs w:val="24"/>
        </w:rPr>
        <w:t xml:space="preserve">которые подразумевают </w:t>
      </w:r>
      <w:proofErr w:type="spellStart"/>
      <w:r w:rsidR="00F40E95">
        <w:rPr>
          <w:rStyle w:val="12"/>
          <w:rFonts w:ascii="Times New Roman" w:hAnsi="Times New Roman" w:cs="Times New Roman"/>
          <w:sz w:val="24"/>
          <w:szCs w:val="24"/>
        </w:rPr>
        <w:t>беспаечное</w:t>
      </w:r>
      <w:proofErr w:type="spellEnd"/>
      <w:r w:rsidR="00F40E95">
        <w:rPr>
          <w:rStyle w:val="12"/>
          <w:rFonts w:ascii="Times New Roman" w:hAnsi="Times New Roman" w:cs="Times New Roman"/>
          <w:sz w:val="24"/>
          <w:szCs w:val="24"/>
        </w:rPr>
        <w:t xml:space="preserve"> соединение проводов и готовые модули датчиков и моторов. </w:t>
      </w:r>
    </w:p>
    <w:p w14:paraId="032097FA" w14:textId="3C826738" w:rsidR="000A53F3" w:rsidRPr="000A53F3" w:rsidRDefault="006166B4" w:rsidP="000A53F3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После приема робота разрешен только ремонт</w:t>
      </w:r>
      <w:r w:rsidR="00D079A9">
        <w:rPr>
          <w:rStyle w:val="12"/>
          <w:rFonts w:ascii="Times New Roman" w:hAnsi="Times New Roman" w:cs="Times New Roman"/>
          <w:sz w:val="24"/>
          <w:szCs w:val="24"/>
        </w:rPr>
        <w:t xml:space="preserve">, замена компонентов. Изменение конструкции запрещено. </w:t>
      </w:r>
      <w:r w:rsidR="00126EC1">
        <w:rPr>
          <w:rStyle w:val="12"/>
          <w:rFonts w:ascii="Times New Roman" w:hAnsi="Times New Roman" w:cs="Times New Roman"/>
          <w:sz w:val="24"/>
          <w:szCs w:val="24"/>
        </w:rPr>
        <w:t>Перечень максимального количества</w:t>
      </w:r>
      <w:r w:rsidR="00F40E95">
        <w:rPr>
          <w:rStyle w:val="12"/>
          <w:rFonts w:ascii="Times New Roman" w:hAnsi="Times New Roman" w:cs="Times New Roman"/>
          <w:sz w:val="24"/>
          <w:szCs w:val="24"/>
        </w:rPr>
        <w:t xml:space="preserve"> набор</w:t>
      </w:r>
      <w:r w:rsidR="00126EC1">
        <w:rPr>
          <w:rStyle w:val="12"/>
          <w:rFonts w:ascii="Times New Roman" w:hAnsi="Times New Roman" w:cs="Times New Roman"/>
          <w:sz w:val="24"/>
          <w:szCs w:val="24"/>
        </w:rPr>
        <w:t>ов</w:t>
      </w:r>
      <w:r w:rsidR="00F40E95">
        <w:rPr>
          <w:rStyle w:val="12"/>
          <w:rFonts w:ascii="Times New Roman" w:hAnsi="Times New Roman" w:cs="Times New Roman"/>
          <w:sz w:val="24"/>
          <w:szCs w:val="24"/>
        </w:rPr>
        <w:t xml:space="preserve"> для конструирования </w:t>
      </w:r>
      <w:r w:rsidR="0063280F">
        <w:rPr>
          <w:rStyle w:val="12"/>
          <w:rFonts w:ascii="Times New Roman" w:hAnsi="Times New Roman" w:cs="Times New Roman"/>
          <w:sz w:val="24"/>
          <w:szCs w:val="24"/>
        </w:rPr>
        <w:t xml:space="preserve">одного </w:t>
      </w:r>
      <w:r w:rsidR="00F40E95">
        <w:rPr>
          <w:rStyle w:val="12"/>
          <w:rFonts w:ascii="Times New Roman" w:hAnsi="Times New Roman" w:cs="Times New Roman"/>
          <w:sz w:val="24"/>
          <w:szCs w:val="24"/>
        </w:rPr>
        <w:t>робота</w:t>
      </w:r>
      <w:r w:rsidR="000A53F3">
        <w:rPr>
          <w:rStyle w:val="12"/>
          <w:rFonts w:ascii="Times New Roman" w:hAnsi="Times New Roman" w:cs="Times New Roman"/>
          <w:sz w:val="24"/>
          <w:szCs w:val="24"/>
        </w:rPr>
        <w:t>:</w:t>
      </w:r>
    </w:p>
    <w:p w14:paraId="147310EA" w14:textId="77777777" w:rsidR="000A53F3" w:rsidRPr="00100753" w:rsidRDefault="000A53F3" w:rsidP="000A53F3">
      <w:pPr>
        <w:pStyle w:val="a5"/>
        <w:rPr>
          <w:color w:val="000000"/>
        </w:rPr>
      </w:pPr>
      <w:r w:rsidRPr="00100753">
        <w:rPr>
          <w:color w:val="000000"/>
        </w:rPr>
        <w:t xml:space="preserve">1) </w:t>
      </w:r>
      <w:r w:rsidRPr="006455AE">
        <w:rPr>
          <w:color w:val="000000"/>
          <w:lang w:val="en-US"/>
        </w:rPr>
        <w:t>VEX</w:t>
      </w:r>
      <w:r w:rsidRPr="00100753">
        <w:rPr>
          <w:color w:val="000000"/>
        </w:rPr>
        <w:t xml:space="preserve"> </w:t>
      </w:r>
      <w:r w:rsidRPr="006455AE">
        <w:rPr>
          <w:color w:val="000000"/>
          <w:lang w:val="en-US"/>
        </w:rPr>
        <w:t>IQ</w:t>
      </w:r>
      <w:r w:rsidRPr="00100753">
        <w:rPr>
          <w:color w:val="000000"/>
        </w:rPr>
        <w:t xml:space="preserve"> </w:t>
      </w:r>
      <w:r w:rsidRPr="006455AE">
        <w:rPr>
          <w:color w:val="000000"/>
          <w:lang w:val="en-US"/>
        </w:rPr>
        <w:t>Super</w:t>
      </w:r>
      <w:r w:rsidRPr="00100753">
        <w:rPr>
          <w:color w:val="000000"/>
        </w:rPr>
        <w:t xml:space="preserve"> </w:t>
      </w:r>
      <w:r w:rsidRPr="006455AE">
        <w:rPr>
          <w:color w:val="000000"/>
          <w:lang w:val="en-US"/>
        </w:rPr>
        <w:t>Kit</w:t>
      </w:r>
      <w:r w:rsidRPr="00100753">
        <w:rPr>
          <w:color w:val="000000"/>
        </w:rPr>
        <w:t xml:space="preserve"> </w:t>
      </w:r>
      <w:r w:rsidRPr="006455AE">
        <w:rPr>
          <w:color w:val="000000"/>
          <w:lang w:val="en-US"/>
        </w:rPr>
        <w:t>P</w:t>
      </w:r>
      <w:r w:rsidRPr="00100753">
        <w:rPr>
          <w:color w:val="000000"/>
        </w:rPr>
        <w:t xml:space="preserve"> / </w:t>
      </w:r>
      <w:r w:rsidRPr="006455AE">
        <w:rPr>
          <w:color w:val="000000"/>
          <w:lang w:val="en-US"/>
        </w:rPr>
        <w:t>N</w:t>
      </w:r>
      <w:r w:rsidRPr="00100753">
        <w:rPr>
          <w:color w:val="000000"/>
        </w:rPr>
        <w:t xml:space="preserve"> 228-3670 – 1 </w:t>
      </w:r>
      <w:r w:rsidRPr="006455AE">
        <w:rPr>
          <w:color w:val="000000"/>
        </w:rPr>
        <w:t>шт</w:t>
      </w:r>
      <w:r w:rsidRPr="00100753">
        <w:rPr>
          <w:color w:val="000000"/>
        </w:rPr>
        <w:t>.</w:t>
      </w:r>
    </w:p>
    <w:p w14:paraId="1D5C923E" w14:textId="77777777" w:rsidR="000A53F3" w:rsidRPr="006455AE" w:rsidRDefault="000A53F3" w:rsidP="000A53F3">
      <w:pPr>
        <w:pStyle w:val="a5"/>
        <w:rPr>
          <w:color w:val="000000"/>
          <w:lang w:val="en-US"/>
        </w:rPr>
      </w:pPr>
      <w:r w:rsidRPr="006455AE">
        <w:rPr>
          <w:color w:val="000000"/>
          <w:lang w:val="en-US"/>
        </w:rPr>
        <w:t xml:space="preserve">2) (228-3600) VEX IQ Competition Add-On Kit – 2 </w:t>
      </w:r>
      <w:proofErr w:type="spellStart"/>
      <w:r w:rsidRPr="006455AE">
        <w:rPr>
          <w:color w:val="000000"/>
        </w:rPr>
        <w:t>шт</w:t>
      </w:r>
      <w:proofErr w:type="spellEnd"/>
      <w:r w:rsidRPr="006455AE">
        <w:rPr>
          <w:color w:val="000000"/>
          <w:lang w:val="en-US"/>
        </w:rPr>
        <w:t>.</w:t>
      </w:r>
    </w:p>
    <w:p w14:paraId="0363059B" w14:textId="77777777" w:rsidR="000A53F3" w:rsidRPr="00FD15C2" w:rsidRDefault="000A53F3" w:rsidP="000A53F3">
      <w:pPr>
        <w:pStyle w:val="a5"/>
        <w:rPr>
          <w:color w:val="000000"/>
          <w:lang w:val="en-US"/>
        </w:rPr>
      </w:pPr>
      <w:r w:rsidRPr="006455AE">
        <w:rPr>
          <w:color w:val="000000"/>
          <w:lang w:val="en-US"/>
        </w:rPr>
        <w:t xml:space="preserve">3) (228-2531) VEX IQ Foundation Add-On Kit – 1 </w:t>
      </w:r>
      <w:proofErr w:type="spellStart"/>
      <w:r w:rsidRPr="006455AE">
        <w:rPr>
          <w:color w:val="000000"/>
        </w:rPr>
        <w:t>шт</w:t>
      </w:r>
      <w:proofErr w:type="spellEnd"/>
      <w:r w:rsidRPr="006455AE">
        <w:rPr>
          <w:color w:val="000000"/>
          <w:lang w:val="en-US"/>
        </w:rPr>
        <w:t>.</w:t>
      </w:r>
    </w:p>
    <w:p w14:paraId="08DABDD0" w14:textId="77777777" w:rsidR="00F40E95" w:rsidRPr="0000503C" w:rsidRDefault="00F40E95" w:rsidP="000A53F3">
      <w:pPr>
        <w:pStyle w:val="a5"/>
        <w:rPr>
          <w:color w:val="000000"/>
          <w:lang w:val="en-US"/>
        </w:rPr>
      </w:pPr>
      <w:r w:rsidRPr="006455AE">
        <w:rPr>
          <w:color w:val="000000"/>
          <w:lang w:val="en-US"/>
        </w:rPr>
        <w:t xml:space="preserve">4) (228-0003) VEX IQ Motion Kit – 1 </w:t>
      </w:r>
      <w:proofErr w:type="spellStart"/>
      <w:r w:rsidRPr="006455AE">
        <w:rPr>
          <w:color w:val="000000"/>
        </w:rPr>
        <w:t>шт</w:t>
      </w:r>
      <w:proofErr w:type="spellEnd"/>
      <w:r w:rsidRPr="006455AE">
        <w:rPr>
          <w:color w:val="000000"/>
          <w:lang w:val="en-US"/>
        </w:rPr>
        <w:t xml:space="preserve">. </w:t>
      </w:r>
    </w:p>
    <w:p w14:paraId="4AB0985F" w14:textId="77777777" w:rsidR="0000503C" w:rsidRPr="0000503C" w:rsidRDefault="0000503C" w:rsidP="000A53F3">
      <w:pPr>
        <w:pStyle w:val="a5"/>
        <w:rPr>
          <w:color w:val="000000"/>
        </w:rPr>
      </w:pPr>
      <w:r w:rsidRPr="00AD0F48">
        <w:rPr>
          <w:color w:val="000000"/>
          <w:lang w:val="en-US"/>
        </w:rPr>
        <w:tab/>
      </w:r>
      <w:r w:rsidRPr="006455AE">
        <w:rPr>
          <w:color w:val="000000"/>
          <w:lang w:val="en-US"/>
        </w:rPr>
        <w:t xml:space="preserve">Motion Kit </w:t>
      </w:r>
      <w:r>
        <w:rPr>
          <w:color w:val="000000"/>
        </w:rPr>
        <w:t xml:space="preserve">включает: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</w:tblGrid>
      <w:tr w:rsidR="0000503C" w:rsidRPr="0000503C" w14:paraId="684AEAE3" w14:textId="77777777" w:rsidTr="000050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25D1C" w14:textId="77777777" w:rsidR="0000503C" w:rsidRPr="0000503C" w:rsidRDefault="0000503C" w:rsidP="0000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 w:rsidRPr="0000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Add-On</w:t>
            </w:r>
            <w:proofErr w:type="spellEnd"/>
            <w:r w:rsidRPr="0000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</w:p>
        </w:tc>
      </w:tr>
      <w:tr w:rsidR="0000503C" w:rsidRPr="0000503C" w14:paraId="3C69AB2D" w14:textId="77777777" w:rsidTr="000050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20013" w14:textId="77777777" w:rsidR="0000503C" w:rsidRPr="0000503C" w:rsidRDefault="0000503C" w:rsidP="0000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Differential</w:t>
            </w:r>
            <w:proofErr w:type="spellEnd"/>
            <w:r w:rsidRPr="0000503C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Bevel</w:t>
            </w:r>
            <w:proofErr w:type="spellEnd"/>
            <w:r w:rsidRPr="0000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 w:rsidRPr="0000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</w:p>
        </w:tc>
      </w:tr>
      <w:tr w:rsidR="0000503C" w:rsidRPr="0000503C" w14:paraId="5DC26318" w14:textId="77777777" w:rsidTr="000050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8A1C2" w14:textId="77777777" w:rsidR="0000503C" w:rsidRPr="0000503C" w:rsidRDefault="0000503C" w:rsidP="0000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00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Joint</w:t>
            </w:r>
            <w:proofErr w:type="spellEnd"/>
            <w:r w:rsidRPr="0000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03C"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</w:p>
        </w:tc>
      </w:tr>
      <w:tr w:rsidR="0000503C" w:rsidRPr="00D05A12" w14:paraId="62D4B58B" w14:textId="77777777" w:rsidTr="000050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084D6" w14:textId="77777777" w:rsidR="0000503C" w:rsidRPr="0000503C" w:rsidRDefault="0000503C" w:rsidP="0000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03C">
              <w:rPr>
                <w:rFonts w:ascii="Times New Roman" w:hAnsi="Times New Roman"/>
                <w:sz w:val="24"/>
                <w:szCs w:val="24"/>
                <w:lang w:val="en-US"/>
              </w:rPr>
              <w:t>200mm Travel Omni-Directional Wheel (2-pack)</w:t>
            </w:r>
          </w:p>
        </w:tc>
      </w:tr>
      <w:tr w:rsidR="0000503C" w:rsidRPr="00D05A12" w14:paraId="28E60D34" w14:textId="77777777" w:rsidTr="000050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5915B" w14:textId="77777777" w:rsidR="0000503C" w:rsidRPr="0000503C" w:rsidRDefault="0000503C" w:rsidP="0000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03C">
              <w:rPr>
                <w:rFonts w:ascii="Times New Roman" w:hAnsi="Times New Roman"/>
                <w:sz w:val="24"/>
                <w:szCs w:val="24"/>
                <w:lang w:val="en-US"/>
              </w:rPr>
              <w:t>Smart Motor Mount Add-On Pack</w:t>
            </w:r>
          </w:p>
        </w:tc>
      </w:tr>
      <w:tr w:rsidR="0000503C" w:rsidRPr="00D05A12" w14:paraId="24BBD456" w14:textId="77777777" w:rsidTr="000050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53FC3" w14:textId="77777777" w:rsidR="0000503C" w:rsidRPr="0000503C" w:rsidRDefault="0000503C" w:rsidP="0000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03C">
              <w:rPr>
                <w:rFonts w:ascii="Times New Roman" w:hAnsi="Times New Roman"/>
                <w:sz w:val="24"/>
                <w:szCs w:val="24"/>
                <w:lang w:val="en-US"/>
              </w:rPr>
              <w:t>Planetary Gear &amp; XL Turntable Pack</w:t>
            </w:r>
          </w:p>
        </w:tc>
      </w:tr>
    </w:tbl>
    <w:p w14:paraId="54CDBF6F" w14:textId="77777777" w:rsidR="0000503C" w:rsidRPr="0088042E" w:rsidRDefault="0088042E" w:rsidP="000A53F3">
      <w:pPr>
        <w:pStyle w:val="a5"/>
        <w:rPr>
          <w:color w:val="000000"/>
        </w:rPr>
      </w:pPr>
      <w:r>
        <w:rPr>
          <w:color w:val="000000"/>
        </w:rPr>
        <w:t>Данный перечень комплектов является ограничивающим. Нельзя использовать компоненты, которые выходят за рамки данных комплектов в указанном количестве.</w:t>
      </w:r>
    </w:p>
    <w:p w14:paraId="7435D725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b/>
          <w:color w:val="FF0000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b/>
          <w:color w:val="FF0000"/>
          <w:sz w:val="24"/>
          <w:szCs w:val="24"/>
        </w:rPr>
        <w:t>Обязательные ограничения:</w:t>
      </w:r>
    </w:p>
    <w:p w14:paraId="508B8DC4" w14:textId="77777777" w:rsidR="006455AE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14:paraId="384EC199" w14:textId="6478679D" w:rsidR="006455AE" w:rsidRPr="00DF6FA7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color w:val="0070C0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color w:val="0070C0"/>
          <w:sz w:val="24"/>
          <w:szCs w:val="24"/>
        </w:rPr>
        <w:t>Базовый набор</w:t>
      </w:r>
    </w:p>
    <w:p w14:paraId="4065CB65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Моторы, сенсоры и управляющие элементы</w:t>
      </w:r>
    </w:p>
    <w:p w14:paraId="1C38C01B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Программируемый контроллер</w:t>
      </w:r>
    </w:p>
    <w:p w14:paraId="482E7A30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 xml:space="preserve">(1) </w:t>
      </w:r>
      <w:r>
        <w:rPr>
          <w:rStyle w:val="12"/>
          <w:rFonts w:ascii="Times New Roman" w:hAnsi="Times New Roman" w:cs="Times New Roman"/>
          <w:sz w:val="24"/>
          <w:szCs w:val="24"/>
        </w:rPr>
        <w:t>Пульт дистанционного управления</w:t>
      </w:r>
    </w:p>
    <w:p w14:paraId="3A126DFC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>
        <w:rPr>
          <w:rStyle w:val="12"/>
          <w:rFonts w:ascii="Times New Roman" w:hAnsi="Times New Roman" w:cs="Times New Roman"/>
          <w:sz w:val="24"/>
          <w:szCs w:val="24"/>
        </w:rPr>
        <w:t>Радиомодуль</w:t>
      </w:r>
      <w:proofErr w:type="spellEnd"/>
    </w:p>
    <w:p w14:paraId="7012419F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Комплект на базе сервопривода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(мотора)</w:t>
      </w:r>
    </w:p>
    <w:p w14:paraId="076C723E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Датчик Гироскоп</w:t>
      </w:r>
    </w:p>
    <w:p w14:paraId="66676334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Датчик Касания</w:t>
      </w:r>
    </w:p>
    <w:p w14:paraId="2755A1F3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Датчик Сенсорный со светодиодным модулем</w:t>
      </w:r>
    </w:p>
    <w:p w14:paraId="1B32BBE0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Датчик Расстояния ультразвуко</w:t>
      </w:r>
      <w:r w:rsidR="00391F98">
        <w:rPr>
          <w:rStyle w:val="12"/>
          <w:rFonts w:ascii="Times New Roman" w:hAnsi="Times New Roman" w:cs="Times New Roman"/>
          <w:sz w:val="24"/>
          <w:szCs w:val="24"/>
        </w:rPr>
        <w:t>во</w:t>
      </w:r>
      <w:r w:rsidRPr="007239B8">
        <w:rPr>
          <w:rStyle w:val="12"/>
          <w:rFonts w:ascii="Times New Roman" w:hAnsi="Times New Roman" w:cs="Times New Roman"/>
          <w:sz w:val="24"/>
          <w:szCs w:val="24"/>
        </w:rPr>
        <w:t>й</w:t>
      </w:r>
    </w:p>
    <w:p w14:paraId="045E36A1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Датчик Цвета и освещенности</w:t>
      </w:r>
    </w:p>
    <w:p w14:paraId="2D625F15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Набор универсальных кабелей</w:t>
      </w:r>
    </w:p>
    <w:p w14:paraId="31E682FE" w14:textId="77777777" w:rsidR="006455AE" w:rsidRPr="007239B8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USB кабель</w:t>
      </w:r>
    </w:p>
    <w:p w14:paraId="65987A53" w14:textId="3E808B9A" w:rsidR="006455AE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Соединительный кабель</w:t>
      </w:r>
    </w:p>
    <w:p w14:paraId="2599B95D" w14:textId="77777777" w:rsidR="006455AE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Ресурсный набор дополнений</w:t>
      </w:r>
    </w:p>
    <w:p w14:paraId="77EEB271" w14:textId="421F1BF6" w:rsidR="006455AE" w:rsidRDefault="006455AE" w:rsidP="006455AE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(4</w:t>
      </w:r>
      <w:r w:rsidRPr="007239B8">
        <w:rPr>
          <w:rStyle w:val="12"/>
          <w:rFonts w:ascii="Times New Roman" w:hAnsi="Times New Roman" w:cs="Times New Roman"/>
          <w:sz w:val="24"/>
          <w:szCs w:val="24"/>
        </w:rPr>
        <w:t>) Комплект на базе сервопривода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(мотора)</w:t>
      </w:r>
    </w:p>
    <w:p w14:paraId="5C5A5A7A" w14:textId="37F15875" w:rsidR="0088042E" w:rsidRPr="004E6BE4" w:rsidRDefault="006455AE" w:rsidP="004E6BE4">
      <w:pPr>
        <w:pStyle w:val="a5"/>
        <w:ind w:firstLine="708"/>
        <w:rPr>
          <w:rStyle w:val="12"/>
          <w:rFonts w:ascii="Times New Roman" w:eastAsia="Times New Roman" w:hAnsi="Times New Roman" w:cs="Times New Roman"/>
          <w:spacing w:val="0"/>
          <w:sz w:val="27"/>
          <w:szCs w:val="27"/>
          <w:shd w:val="clear" w:color="auto" w:fill="auto"/>
        </w:rPr>
      </w:pPr>
      <w:r w:rsidRPr="007239B8">
        <w:rPr>
          <w:rStyle w:val="12"/>
          <w:rFonts w:ascii="Times New Roman" w:hAnsi="Times New Roman" w:cs="Times New Roman"/>
          <w:b/>
        </w:rPr>
        <w:t>Итого – 8 моторов</w:t>
      </w:r>
    </w:p>
    <w:p w14:paraId="7AD20FE9" w14:textId="71BEA13D" w:rsidR="0088042E" w:rsidRPr="00DF6FA7" w:rsidRDefault="0088042E" w:rsidP="004E6BE4">
      <w:pPr>
        <w:pStyle w:val="a6"/>
        <w:spacing w:after="0" w:line="240" w:lineRule="auto"/>
        <w:jc w:val="both"/>
        <w:rPr>
          <w:rStyle w:val="12"/>
          <w:rFonts w:ascii="Times New Roman" w:hAnsi="Times New Roman" w:cs="Times New Roman"/>
          <w:b/>
          <w:bCs/>
          <w:sz w:val="24"/>
          <w:szCs w:val="24"/>
        </w:rPr>
      </w:pPr>
    </w:p>
    <w:sectPr w:rsidR="0088042E" w:rsidRPr="00DF6FA7" w:rsidSect="002E1914">
      <w:headerReference w:type="default" r:id="rId13"/>
      <w:footerReference w:type="default" r:id="rId14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0F366" w14:textId="77777777" w:rsidR="006F145C" w:rsidRDefault="006F145C">
      <w:r>
        <w:separator/>
      </w:r>
    </w:p>
  </w:endnote>
  <w:endnote w:type="continuationSeparator" w:id="0">
    <w:p w14:paraId="63624D39" w14:textId="77777777" w:rsidR="006F145C" w:rsidRDefault="006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AC7F4" w14:textId="77777777" w:rsidR="004E2A66" w:rsidRDefault="004E2A66">
    <w:pPr>
      <w:pStyle w:val="ab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14:paraId="7AF99CD6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1635D40E" w14:textId="77777777"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2A14CC98" w14:textId="77777777"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55EFEDB4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5502B1BB" w14:textId="77777777" w:rsidR="004E2A66" w:rsidRPr="009955F8" w:rsidRDefault="004E2A66" w:rsidP="004E2A66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636933AA" w14:textId="77777777" w:rsidR="004E2A66" w:rsidRPr="00832EBB" w:rsidRDefault="004E2A66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E551FE">
            <w:rPr>
              <w:caps/>
              <w:noProof/>
              <w:sz w:val="18"/>
              <w:szCs w:val="18"/>
            </w:rPr>
            <w:t>10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07EF046" w14:textId="77777777" w:rsidR="00B961BC" w:rsidRDefault="00B96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4CD18" w14:textId="77777777" w:rsidR="006F145C" w:rsidRDefault="006F145C">
      <w:r>
        <w:separator/>
      </w:r>
    </w:p>
  </w:footnote>
  <w:footnote w:type="continuationSeparator" w:id="0">
    <w:p w14:paraId="129F839D" w14:textId="77777777" w:rsidR="006F145C" w:rsidRDefault="006F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BC3EE" w14:textId="77777777" w:rsidR="004E2A66" w:rsidRDefault="004E2A66">
    <w:pPr>
      <w:pStyle w:val="a9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EFDBB3" wp14:editId="1BCC55CB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E08656A" w14:textId="77777777" w:rsidR="004E2A66" w:rsidRDefault="004E2A66">
    <w:pPr>
      <w:pStyle w:val="a9"/>
    </w:pPr>
  </w:p>
  <w:p w14:paraId="03277931" w14:textId="77777777" w:rsidR="004E2A66" w:rsidRDefault="004E2A66">
    <w:pPr>
      <w:pStyle w:val="a9"/>
    </w:pPr>
  </w:p>
  <w:p w14:paraId="1C60EC93" w14:textId="77777777" w:rsidR="004E2A66" w:rsidRDefault="004E2A66">
    <w:pPr>
      <w:pStyle w:val="a9"/>
    </w:pPr>
  </w:p>
  <w:p w14:paraId="4D60777B" w14:textId="77777777" w:rsidR="004E2A66" w:rsidRDefault="004E2A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7F1"/>
    <w:multiLevelType w:val="multilevel"/>
    <w:tmpl w:val="98C2D58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2A2610"/>
    <w:multiLevelType w:val="multilevel"/>
    <w:tmpl w:val="1968021C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56A131D"/>
    <w:multiLevelType w:val="hybridMultilevel"/>
    <w:tmpl w:val="D1D67720"/>
    <w:lvl w:ilvl="0" w:tplc="B258610C">
      <w:start w:val="1"/>
      <w:numFmt w:val="decimal"/>
      <w:lvlText w:val="%1)"/>
      <w:lvlJc w:val="left"/>
      <w:pPr>
        <w:ind w:left="720" w:hanging="360"/>
      </w:pPr>
    </w:lvl>
    <w:lvl w:ilvl="1" w:tplc="640464B0">
      <w:start w:val="1"/>
      <w:numFmt w:val="lowerLetter"/>
      <w:lvlText w:val="%2."/>
      <w:lvlJc w:val="left"/>
      <w:pPr>
        <w:ind w:left="1440" w:hanging="360"/>
      </w:pPr>
    </w:lvl>
    <w:lvl w:ilvl="2" w:tplc="2A86A2F8">
      <w:start w:val="1"/>
      <w:numFmt w:val="lowerRoman"/>
      <w:lvlText w:val="%3."/>
      <w:lvlJc w:val="right"/>
      <w:pPr>
        <w:ind w:left="2160" w:hanging="180"/>
      </w:pPr>
    </w:lvl>
    <w:lvl w:ilvl="3" w:tplc="905E03A2">
      <w:start w:val="1"/>
      <w:numFmt w:val="decimal"/>
      <w:lvlText w:val="%4."/>
      <w:lvlJc w:val="left"/>
      <w:pPr>
        <w:ind w:left="2880" w:hanging="360"/>
      </w:pPr>
    </w:lvl>
    <w:lvl w:ilvl="4" w:tplc="C868ED9C">
      <w:start w:val="1"/>
      <w:numFmt w:val="lowerLetter"/>
      <w:lvlText w:val="%5."/>
      <w:lvlJc w:val="left"/>
      <w:pPr>
        <w:ind w:left="3600" w:hanging="360"/>
      </w:pPr>
    </w:lvl>
    <w:lvl w:ilvl="5" w:tplc="1C7AD2A4">
      <w:start w:val="1"/>
      <w:numFmt w:val="lowerRoman"/>
      <w:lvlText w:val="%6."/>
      <w:lvlJc w:val="right"/>
      <w:pPr>
        <w:ind w:left="4320" w:hanging="180"/>
      </w:pPr>
    </w:lvl>
    <w:lvl w:ilvl="6" w:tplc="83A4CDA2">
      <w:start w:val="1"/>
      <w:numFmt w:val="decimal"/>
      <w:lvlText w:val="%7."/>
      <w:lvlJc w:val="left"/>
      <w:pPr>
        <w:ind w:left="5040" w:hanging="360"/>
      </w:pPr>
    </w:lvl>
    <w:lvl w:ilvl="7" w:tplc="5986F766">
      <w:start w:val="1"/>
      <w:numFmt w:val="lowerLetter"/>
      <w:lvlText w:val="%8."/>
      <w:lvlJc w:val="left"/>
      <w:pPr>
        <w:ind w:left="5760" w:hanging="360"/>
      </w:pPr>
    </w:lvl>
    <w:lvl w:ilvl="8" w:tplc="D03E7F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84718"/>
    <w:multiLevelType w:val="hybridMultilevel"/>
    <w:tmpl w:val="4D6EE27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346443"/>
    <w:multiLevelType w:val="hybridMultilevel"/>
    <w:tmpl w:val="2FECF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B120FF"/>
    <w:multiLevelType w:val="hybridMultilevel"/>
    <w:tmpl w:val="4A12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57C6"/>
    <w:multiLevelType w:val="hybridMultilevel"/>
    <w:tmpl w:val="FCFA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11F"/>
    <w:multiLevelType w:val="hybridMultilevel"/>
    <w:tmpl w:val="EEDE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A40FD4"/>
    <w:multiLevelType w:val="hybridMultilevel"/>
    <w:tmpl w:val="C34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96099"/>
    <w:multiLevelType w:val="hybridMultilevel"/>
    <w:tmpl w:val="3D38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E0EEA"/>
    <w:multiLevelType w:val="hybridMultilevel"/>
    <w:tmpl w:val="B0C4C0FE"/>
    <w:lvl w:ilvl="0" w:tplc="95AEDF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FEC1750" w:tentative="1">
      <w:start w:val="1"/>
      <w:numFmt w:val="lowerLetter"/>
      <w:lvlText w:val="%2."/>
      <w:lvlJc w:val="left"/>
      <w:pPr>
        <w:ind w:left="1440" w:hanging="360"/>
      </w:pPr>
    </w:lvl>
    <w:lvl w:ilvl="2" w:tplc="9FCCD16A" w:tentative="1">
      <w:start w:val="1"/>
      <w:numFmt w:val="lowerRoman"/>
      <w:lvlText w:val="%3."/>
      <w:lvlJc w:val="right"/>
      <w:pPr>
        <w:ind w:left="2160" w:hanging="180"/>
      </w:pPr>
    </w:lvl>
    <w:lvl w:ilvl="3" w:tplc="7F5C888E" w:tentative="1">
      <w:start w:val="1"/>
      <w:numFmt w:val="decimal"/>
      <w:lvlText w:val="%4."/>
      <w:lvlJc w:val="left"/>
      <w:pPr>
        <w:ind w:left="2880" w:hanging="360"/>
      </w:pPr>
    </w:lvl>
    <w:lvl w:ilvl="4" w:tplc="4800A354" w:tentative="1">
      <w:start w:val="1"/>
      <w:numFmt w:val="lowerLetter"/>
      <w:lvlText w:val="%5."/>
      <w:lvlJc w:val="left"/>
      <w:pPr>
        <w:ind w:left="3600" w:hanging="360"/>
      </w:pPr>
    </w:lvl>
    <w:lvl w:ilvl="5" w:tplc="3D928DFA" w:tentative="1">
      <w:start w:val="1"/>
      <w:numFmt w:val="lowerRoman"/>
      <w:lvlText w:val="%6."/>
      <w:lvlJc w:val="right"/>
      <w:pPr>
        <w:ind w:left="4320" w:hanging="180"/>
      </w:pPr>
    </w:lvl>
    <w:lvl w:ilvl="6" w:tplc="2392FED2" w:tentative="1">
      <w:start w:val="1"/>
      <w:numFmt w:val="decimal"/>
      <w:lvlText w:val="%7."/>
      <w:lvlJc w:val="left"/>
      <w:pPr>
        <w:ind w:left="5040" w:hanging="360"/>
      </w:pPr>
    </w:lvl>
    <w:lvl w:ilvl="7" w:tplc="7F86BECC" w:tentative="1">
      <w:start w:val="1"/>
      <w:numFmt w:val="lowerLetter"/>
      <w:lvlText w:val="%8."/>
      <w:lvlJc w:val="left"/>
      <w:pPr>
        <w:ind w:left="5760" w:hanging="360"/>
      </w:pPr>
    </w:lvl>
    <w:lvl w:ilvl="8" w:tplc="3ABEE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863A80"/>
    <w:multiLevelType w:val="hybridMultilevel"/>
    <w:tmpl w:val="285A7B2E"/>
    <w:lvl w:ilvl="0" w:tplc="A5762D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6397D"/>
    <w:multiLevelType w:val="hybridMultilevel"/>
    <w:tmpl w:val="7FBE066A"/>
    <w:lvl w:ilvl="0" w:tplc="79B0D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60444E" w:tentative="1">
      <w:start w:val="1"/>
      <w:numFmt w:val="lowerLetter"/>
      <w:lvlText w:val="%2."/>
      <w:lvlJc w:val="left"/>
      <w:pPr>
        <w:ind w:left="1440" w:hanging="360"/>
      </w:pPr>
    </w:lvl>
    <w:lvl w:ilvl="2" w:tplc="C4E4DA12" w:tentative="1">
      <w:start w:val="1"/>
      <w:numFmt w:val="lowerRoman"/>
      <w:lvlText w:val="%3."/>
      <w:lvlJc w:val="right"/>
      <w:pPr>
        <w:ind w:left="2160" w:hanging="180"/>
      </w:pPr>
    </w:lvl>
    <w:lvl w:ilvl="3" w:tplc="97369BF0" w:tentative="1">
      <w:start w:val="1"/>
      <w:numFmt w:val="decimal"/>
      <w:lvlText w:val="%4."/>
      <w:lvlJc w:val="left"/>
      <w:pPr>
        <w:ind w:left="2880" w:hanging="360"/>
      </w:pPr>
    </w:lvl>
    <w:lvl w:ilvl="4" w:tplc="E7BA8464" w:tentative="1">
      <w:start w:val="1"/>
      <w:numFmt w:val="lowerLetter"/>
      <w:lvlText w:val="%5."/>
      <w:lvlJc w:val="left"/>
      <w:pPr>
        <w:ind w:left="3600" w:hanging="360"/>
      </w:pPr>
    </w:lvl>
    <w:lvl w:ilvl="5" w:tplc="6A7C9DC8" w:tentative="1">
      <w:start w:val="1"/>
      <w:numFmt w:val="lowerRoman"/>
      <w:lvlText w:val="%6."/>
      <w:lvlJc w:val="right"/>
      <w:pPr>
        <w:ind w:left="4320" w:hanging="180"/>
      </w:pPr>
    </w:lvl>
    <w:lvl w:ilvl="6" w:tplc="A370AE10" w:tentative="1">
      <w:start w:val="1"/>
      <w:numFmt w:val="decimal"/>
      <w:lvlText w:val="%7."/>
      <w:lvlJc w:val="left"/>
      <w:pPr>
        <w:ind w:left="5040" w:hanging="360"/>
      </w:pPr>
    </w:lvl>
    <w:lvl w:ilvl="7" w:tplc="1FB0EF50" w:tentative="1">
      <w:start w:val="1"/>
      <w:numFmt w:val="lowerLetter"/>
      <w:lvlText w:val="%8."/>
      <w:lvlJc w:val="left"/>
      <w:pPr>
        <w:ind w:left="5760" w:hanging="360"/>
      </w:pPr>
    </w:lvl>
    <w:lvl w:ilvl="8" w:tplc="58E49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207F1"/>
    <w:multiLevelType w:val="hybridMultilevel"/>
    <w:tmpl w:val="690A14A8"/>
    <w:lvl w:ilvl="0" w:tplc="2A40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E2C04"/>
    <w:multiLevelType w:val="hybridMultilevel"/>
    <w:tmpl w:val="131C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C0E4C"/>
    <w:multiLevelType w:val="hybridMultilevel"/>
    <w:tmpl w:val="6A2A30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81498"/>
    <w:multiLevelType w:val="hybridMultilevel"/>
    <w:tmpl w:val="7F429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16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32"/>
  </w:num>
  <w:num w:numId="10">
    <w:abstractNumId w:val="21"/>
  </w:num>
  <w:num w:numId="11">
    <w:abstractNumId w:val="15"/>
  </w:num>
  <w:num w:numId="12">
    <w:abstractNumId w:val="27"/>
  </w:num>
  <w:num w:numId="13">
    <w:abstractNumId w:val="33"/>
  </w:num>
  <w:num w:numId="14">
    <w:abstractNumId w:val="0"/>
  </w:num>
  <w:num w:numId="15">
    <w:abstractNumId w:val="25"/>
  </w:num>
  <w:num w:numId="16">
    <w:abstractNumId w:val="24"/>
  </w:num>
  <w:num w:numId="17">
    <w:abstractNumId w:val="2"/>
  </w:num>
  <w:num w:numId="18">
    <w:abstractNumId w:val="20"/>
  </w:num>
  <w:num w:numId="19">
    <w:abstractNumId w:val="4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0">
    <w:abstractNumId w:val="4"/>
  </w:num>
  <w:num w:numId="21">
    <w:abstractNumId w:val="3"/>
  </w:num>
  <w:num w:numId="22">
    <w:abstractNumId w:val="30"/>
  </w:num>
  <w:num w:numId="23">
    <w:abstractNumId w:val="31"/>
  </w:num>
  <w:num w:numId="24">
    <w:abstractNumId w:val="17"/>
  </w:num>
  <w:num w:numId="25">
    <w:abstractNumId w:val="19"/>
  </w:num>
  <w:num w:numId="26">
    <w:abstractNumId w:val="4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1"/>
  </w:num>
  <w:num w:numId="30">
    <w:abstractNumId w:val="6"/>
  </w:num>
  <w:num w:numId="31">
    <w:abstractNumId w:val="23"/>
  </w:num>
  <w:num w:numId="32">
    <w:abstractNumId w:val="14"/>
  </w:num>
  <w:num w:numId="33">
    <w:abstractNumId w:val="26"/>
  </w:num>
  <w:num w:numId="34">
    <w:abstractNumId w:val="29"/>
  </w:num>
  <w:num w:numId="35">
    <w:abstractNumId w:val="12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A"/>
    <w:rsid w:val="00000FDE"/>
    <w:rsid w:val="0000503C"/>
    <w:rsid w:val="00011603"/>
    <w:rsid w:val="00013872"/>
    <w:rsid w:val="00043839"/>
    <w:rsid w:val="00045862"/>
    <w:rsid w:val="00056711"/>
    <w:rsid w:val="00057286"/>
    <w:rsid w:val="00066DE8"/>
    <w:rsid w:val="00084825"/>
    <w:rsid w:val="000901B4"/>
    <w:rsid w:val="00097404"/>
    <w:rsid w:val="000A53F3"/>
    <w:rsid w:val="000A78F8"/>
    <w:rsid w:val="000B53F4"/>
    <w:rsid w:val="000B6444"/>
    <w:rsid w:val="000C2846"/>
    <w:rsid w:val="000D23B6"/>
    <w:rsid w:val="000D6816"/>
    <w:rsid w:val="000F2DE2"/>
    <w:rsid w:val="000F5F3F"/>
    <w:rsid w:val="000F63EA"/>
    <w:rsid w:val="001006C4"/>
    <w:rsid w:val="00100753"/>
    <w:rsid w:val="001038AB"/>
    <w:rsid w:val="00106219"/>
    <w:rsid w:val="0010682E"/>
    <w:rsid w:val="001073F7"/>
    <w:rsid w:val="0011114E"/>
    <w:rsid w:val="00126EC1"/>
    <w:rsid w:val="001315F9"/>
    <w:rsid w:val="00132281"/>
    <w:rsid w:val="00144597"/>
    <w:rsid w:val="001470F8"/>
    <w:rsid w:val="001505C6"/>
    <w:rsid w:val="00170FE4"/>
    <w:rsid w:val="00172BD6"/>
    <w:rsid w:val="00194A07"/>
    <w:rsid w:val="001C762A"/>
    <w:rsid w:val="001E17D7"/>
    <w:rsid w:val="001E190B"/>
    <w:rsid w:val="001E2B77"/>
    <w:rsid w:val="001E4AEC"/>
    <w:rsid w:val="00204EA0"/>
    <w:rsid w:val="002062BB"/>
    <w:rsid w:val="00211139"/>
    <w:rsid w:val="00211BFC"/>
    <w:rsid w:val="00215F92"/>
    <w:rsid w:val="002176C5"/>
    <w:rsid w:val="0022405A"/>
    <w:rsid w:val="002334A2"/>
    <w:rsid w:val="00240A7B"/>
    <w:rsid w:val="00252BB8"/>
    <w:rsid w:val="002548AC"/>
    <w:rsid w:val="00260BD8"/>
    <w:rsid w:val="00260D7F"/>
    <w:rsid w:val="00266B22"/>
    <w:rsid w:val="00266BD4"/>
    <w:rsid w:val="00270339"/>
    <w:rsid w:val="0027668A"/>
    <w:rsid w:val="002831E2"/>
    <w:rsid w:val="002929CF"/>
    <w:rsid w:val="002B0559"/>
    <w:rsid w:val="002B1D26"/>
    <w:rsid w:val="002C1E51"/>
    <w:rsid w:val="002C3BC1"/>
    <w:rsid w:val="002D0BA4"/>
    <w:rsid w:val="002E051E"/>
    <w:rsid w:val="002E1914"/>
    <w:rsid w:val="002E4766"/>
    <w:rsid w:val="002E53BB"/>
    <w:rsid w:val="003354BE"/>
    <w:rsid w:val="003451CE"/>
    <w:rsid w:val="003462B2"/>
    <w:rsid w:val="0035067A"/>
    <w:rsid w:val="00350BEF"/>
    <w:rsid w:val="003550BA"/>
    <w:rsid w:val="00363B9F"/>
    <w:rsid w:val="003653A5"/>
    <w:rsid w:val="0037073D"/>
    <w:rsid w:val="00384F61"/>
    <w:rsid w:val="00391F98"/>
    <w:rsid w:val="0039344A"/>
    <w:rsid w:val="003A072F"/>
    <w:rsid w:val="003A2777"/>
    <w:rsid w:val="003B5B02"/>
    <w:rsid w:val="003C284C"/>
    <w:rsid w:val="003C56C2"/>
    <w:rsid w:val="003D421B"/>
    <w:rsid w:val="003D7F11"/>
    <w:rsid w:val="003E24D4"/>
    <w:rsid w:val="003E2FD4"/>
    <w:rsid w:val="003F07DC"/>
    <w:rsid w:val="003F1D29"/>
    <w:rsid w:val="0040722E"/>
    <w:rsid w:val="00416182"/>
    <w:rsid w:val="00425D35"/>
    <w:rsid w:val="00434E50"/>
    <w:rsid w:val="00441ACD"/>
    <w:rsid w:val="00452EA3"/>
    <w:rsid w:val="00453B80"/>
    <w:rsid w:val="00457181"/>
    <w:rsid w:val="00476D40"/>
    <w:rsid w:val="004A1455"/>
    <w:rsid w:val="004A4239"/>
    <w:rsid w:val="004B2365"/>
    <w:rsid w:val="004C39D7"/>
    <w:rsid w:val="004E0F04"/>
    <w:rsid w:val="004E2A66"/>
    <w:rsid w:val="004E38DC"/>
    <w:rsid w:val="004E4D4E"/>
    <w:rsid w:val="004E6BE4"/>
    <w:rsid w:val="004E7AC3"/>
    <w:rsid w:val="004F1382"/>
    <w:rsid w:val="004F6E4D"/>
    <w:rsid w:val="005204AB"/>
    <w:rsid w:val="00523C41"/>
    <w:rsid w:val="005336C7"/>
    <w:rsid w:val="005430BC"/>
    <w:rsid w:val="00545E5D"/>
    <w:rsid w:val="0055221C"/>
    <w:rsid w:val="005633F5"/>
    <w:rsid w:val="00571A57"/>
    <w:rsid w:val="0057283F"/>
    <w:rsid w:val="005741B2"/>
    <w:rsid w:val="0057423F"/>
    <w:rsid w:val="0059104D"/>
    <w:rsid w:val="005929F6"/>
    <w:rsid w:val="005A2C5B"/>
    <w:rsid w:val="005A7422"/>
    <w:rsid w:val="005B3AFC"/>
    <w:rsid w:val="005C0F13"/>
    <w:rsid w:val="005D08C1"/>
    <w:rsid w:val="005D452E"/>
    <w:rsid w:val="005E51CA"/>
    <w:rsid w:val="005F3415"/>
    <w:rsid w:val="00600385"/>
    <w:rsid w:val="00601155"/>
    <w:rsid w:val="00601510"/>
    <w:rsid w:val="00602EBA"/>
    <w:rsid w:val="00606085"/>
    <w:rsid w:val="00606365"/>
    <w:rsid w:val="0060732E"/>
    <w:rsid w:val="006151AB"/>
    <w:rsid w:val="006166B4"/>
    <w:rsid w:val="00630747"/>
    <w:rsid w:val="00631681"/>
    <w:rsid w:val="0063280F"/>
    <w:rsid w:val="00637FB7"/>
    <w:rsid w:val="006455AE"/>
    <w:rsid w:val="006477EC"/>
    <w:rsid w:val="00651065"/>
    <w:rsid w:val="00652E8C"/>
    <w:rsid w:val="00655339"/>
    <w:rsid w:val="00655552"/>
    <w:rsid w:val="00662CD2"/>
    <w:rsid w:val="00664025"/>
    <w:rsid w:val="006659B6"/>
    <w:rsid w:val="00671242"/>
    <w:rsid w:val="00674168"/>
    <w:rsid w:val="00676937"/>
    <w:rsid w:val="006932C0"/>
    <w:rsid w:val="006A7AC8"/>
    <w:rsid w:val="006B4E72"/>
    <w:rsid w:val="006B595E"/>
    <w:rsid w:val="006B7A1A"/>
    <w:rsid w:val="006C5C44"/>
    <w:rsid w:val="006D4638"/>
    <w:rsid w:val="006E093F"/>
    <w:rsid w:val="006E1059"/>
    <w:rsid w:val="006F145C"/>
    <w:rsid w:val="006F3591"/>
    <w:rsid w:val="00721023"/>
    <w:rsid w:val="007239B8"/>
    <w:rsid w:val="00740FE5"/>
    <w:rsid w:val="0075575E"/>
    <w:rsid w:val="007557F6"/>
    <w:rsid w:val="00762CAB"/>
    <w:rsid w:val="00764EDA"/>
    <w:rsid w:val="00773A75"/>
    <w:rsid w:val="007A3C8E"/>
    <w:rsid w:val="007B2E66"/>
    <w:rsid w:val="007B33D5"/>
    <w:rsid w:val="007B5D92"/>
    <w:rsid w:val="007B7F02"/>
    <w:rsid w:val="007C2CE2"/>
    <w:rsid w:val="007C3188"/>
    <w:rsid w:val="007C4015"/>
    <w:rsid w:val="007D25C2"/>
    <w:rsid w:val="007E01BA"/>
    <w:rsid w:val="007E4D24"/>
    <w:rsid w:val="007E73A4"/>
    <w:rsid w:val="007F2723"/>
    <w:rsid w:val="007F29DE"/>
    <w:rsid w:val="0081178A"/>
    <w:rsid w:val="00816CAF"/>
    <w:rsid w:val="0082021A"/>
    <w:rsid w:val="00834696"/>
    <w:rsid w:val="00864926"/>
    <w:rsid w:val="00876439"/>
    <w:rsid w:val="0088042E"/>
    <w:rsid w:val="008860C3"/>
    <w:rsid w:val="008A0283"/>
    <w:rsid w:val="008A611B"/>
    <w:rsid w:val="008A69D6"/>
    <w:rsid w:val="008B2202"/>
    <w:rsid w:val="008B6A01"/>
    <w:rsid w:val="008B738D"/>
    <w:rsid w:val="008C0984"/>
    <w:rsid w:val="008C09A5"/>
    <w:rsid w:val="008C49B9"/>
    <w:rsid w:val="008D5FC9"/>
    <w:rsid w:val="008D7E30"/>
    <w:rsid w:val="009008ED"/>
    <w:rsid w:val="009126ED"/>
    <w:rsid w:val="009216A6"/>
    <w:rsid w:val="00922F1C"/>
    <w:rsid w:val="00935547"/>
    <w:rsid w:val="0093775C"/>
    <w:rsid w:val="0095396B"/>
    <w:rsid w:val="0095534A"/>
    <w:rsid w:val="00977AA5"/>
    <w:rsid w:val="0098176E"/>
    <w:rsid w:val="00982282"/>
    <w:rsid w:val="00991922"/>
    <w:rsid w:val="009A3DF0"/>
    <w:rsid w:val="009A4656"/>
    <w:rsid w:val="009D1C2A"/>
    <w:rsid w:val="009D2126"/>
    <w:rsid w:val="009E5A54"/>
    <w:rsid w:val="009F008A"/>
    <w:rsid w:val="009F2A36"/>
    <w:rsid w:val="009F6F7F"/>
    <w:rsid w:val="00A406A7"/>
    <w:rsid w:val="00A725E7"/>
    <w:rsid w:val="00A81D84"/>
    <w:rsid w:val="00AA0D5E"/>
    <w:rsid w:val="00AA510B"/>
    <w:rsid w:val="00AA5686"/>
    <w:rsid w:val="00AB49B1"/>
    <w:rsid w:val="00AC0F82"/>
    <w:rsid w:val="00AD0F48"/>
    <w:rsid w:val="00AD22C3"/>
    <w:rsid w:val="00AF0E34"/>
    <w:rsid w:val="00AF4867"/>
    <w:rsid w:val="00B165AD"/>
    <w:rsid w:val="00B244A2"/>
    <w:rsid w:val="00B4528D"/>
    <w:rsid w:val="00B509A6"/>
    <w:rsid w:val="00B539EF"/>
    <w:rsid w:val="00B57C0B"/>
    <w:rsid w:val="00B62BF7"/>
    <w:rsid w:val="00B64E2F"/>
    <w:rsid w:val="00B71ACC"/>
    <w:rsid w:val="00B73BF9"/>
    <w:rsid w:val="00B73D81"/>
    <w:rsid w:val="00B75487"/>
    <w:rsid w:val="00B8031D"/>
    <w:rsid w:val="00B835F4"/>
    <w:rsid w:val="00B961BC"/>
    <w:rsid w:val="00BA5866"/>
    <w:rsid w:val="00BB72DE"/>
    <w:rsid w:val="00BB7B25"/>
    <w:rsid w:val="00BC0E0E"/>
    <w:rsid w:val="00BC3E44"/>
    <w:rsid w:val="00BD1AB8"/>
    <w:rsid w:val="00BD289C"/>
    <w:rsid w:val="00BD2F82"/>
    <w:rsid w:val="00BD6DF7"/>
    <w:rsid w:val="00BD75FC"/>
    <w:rsid w:val="00BF4D6B"/>
    <w:rsid w:val="00BF6513"/>
    <w:rsid w:val="00C0130D"/>
    <w:rsid w:val="00C122D8"/>
    <w:rsid w:val="00C1456D"/>
    <w:rsid w:val="00C15049"/>
    <w:rsid w:val="00C17E65"/>
    <w:rsid w:val="00C206B9"/>
    <w:rsid w:val="00C21BED"/>
    <w:rsid w:val="00C22C04"/>
    <w:rsid w:val="00C23E98"/>
    <w:rsid w:val="00C2532B"/>
    <w:rsid w:val="00C270D6"/>
    <w:rsid w:val="00C31230"/>
    <w:rsid w:val="00C322CF"/>
    <w:rsid w:val="00C41752"/>
    <w:rsid w:val="00C43CE3"/>
    <w:rsid w:val="00C609DD"/>
    <w:rsid w:val="00C76E2D"/>
    <w:rsid w:val="00C82188"/>
    <w:rsid w:val="00C87DBF"/>
    <w:rsid w:val="00C90429"/>
    <w:rsid w:val="00C95E43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04F3B"/>
    <w:rsid w:val="00D05A12"/>
    <w:rsid w:val="00D079A9"/>
    <w:rsid w:val="00D139DF"/>
    <w:rsid w:val="00D203A7"/>
    <w:rsid w:val="00D217BC"/>
    <w:rsid w:val="00D31A5F"/>
    <w:rsid w:val="00D4572F"/>
    <w:rsid w:val="00D45BF1"/>
    <w:rsid w:val="00D50F29"/>
    <w:rsid w:val="00D52A06"/>
    <w:rsid w:val="00D53FB0"/>
    <w:rsid w:val="00D6745A"/>
    <w:rsid w:val="00D67A18"/>
    <w:rsid w:val="00D85DD1"/>
    <w:rsid w:val="00D92165"/>
    <w:rsid w:val="00D97F3F"/>
    <w:rsid w:val="00DA2533"/>
    <w:rsid w:val="00DA51FB"/>
    <w:rsid w:val="00DA6421"/>
    <w:rsid w:val="00DB24D2"/>
    <w:rsid w:val="00DC02D9"/>
    <w:rsid w:val="00DD0EAC"/>
    <w:rsid w:val="00DD1F7B"/>
    <w:rsid w:val="00DF16BA"/>
    <w:rsid w:val="00DF2CB2"/>
    <w:rsid w:val="00DF6FA7"/>
    <w:rsid w:val="00E03A2B"/>
    <w:rsid w:val="00E04133"/>
    <w:rsid w:val="00E05BA9"/>
    <w:rsid w:val="00E11B5B"/>
    <w:rsid w:val="00E12BFE"/>
    <w:rsid w:val="00E21407"/>
    <w:rsid w:val="00E21FA3"/>
    <w:rsid w:val="00E321DD"/>
    <w:rsid w:val="00E32C49"/>
    <w:rsid w:val="00E34C6D"/>
    <w:rsid w:val="00E379FC"/>
    <w:rsid w:val="00E551FE"/>
    <w:rsid w:val="00E64B49"/>
    <w:rsid w:val="00E65D77"/>
    <w:rsid w:val="00E673CA"/>
    <w:rsid w:val="00E80209"/>
    <w:rsid w:val="00E802D3"/>
    <w:rsid w:val="00E83EF9"/>
    <w:rsid w:val="00E857F2"/>
    <w:rsid w:val="00E96FD1"/>
    <w:rsid w:val="00EA2D11"/>
    <w:rsid w:val="00EA3AE3"/>
    <w:rsid w:val="00EA4E4B"/>
    <w:rsid w:val="00EA7486"/>
    <w:rsid w:val="00EA7F3C"/>
    <w:rsid w:val="00EB02AA"/>
    <w:rsid w:val="00EC02CF"/>
    <w:rsid w:val="00EC210B"/>
    <w:rsid w:val="00EC6932"/>
    <w:rsid w:val="00EC6C27"/>
    <w:rsid w:val="00EC7E5E"/>
    <w:rsid w:val="00ED37F7"/>
    <w:rsid w:val="00ED7929"/>
    <w:rsid w:val="00EE010E"/>
    <w:rsid w:val="00EE11DA"/>
    <w:rsid w:val="00EE3029"/>
    <w:rsid w:val="00EE372F"/>
    <w:rsid w:val="00EF2561"/>
    <w:rsid w:val="00F11DBD"/>
    <w:rsid w:val="00F17569"/>
    <w:rsid w:val="00F21D63"/>
    <w:rsid w:val="00F23D71"/>
    <w:rsid w:val="00F350D5"/>
    <w:rsid w:val="00F355F5"/>
    <w:rsid w:val="00F40E95"/>
    <w:rsid w:val="00F5339E"/>
    <w:rsid w:val="00F54F74"/>
    <w:rsid w:val="00F626DB"/>
    <w:rsid w:val="00F674C3"/>
    <w:rsid w:val="00F92D78"/>
    <w:rsid w:val="00F945DA"/>
    <w:rsid w:val="00F96F9E"/>
    <w:rsid w:val="00FA4DE6"/>
    <w:rsid w:val="00FA53C5"/>
    <w:rsid w:val="00FC2E00"/>
    <w:rsid w:val="00FD15C2"/>
    <w:rsid w:val="00FD3DD4"/>
    <w:rsid w:val="00FD6E3E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F9258"/>
  <w15:docId w15:val="{5AE7417E-256B-45FC-99C4-696E9FA0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0"/>
    <w:next w:val="a0"/>
    <w:link w:val="11"/>
    <w:qFormat/>
    <w:rsid w:val="0095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0"/>
    <w:next w:val="a0"/>
    <w:link w:val="22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1">
    <w:name w:val="heading 3"/>
    <w:basedOn w:val="a0"/>
    <w:next w:val="a0"/>
    <w:link w:val="32"/>
    <w:semiHidden/>
    <w:unhideWhenUsed/>
    <w:qFormat/>
    <w:rsid w:val="00665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0"/>
    <w:next w:val="a0"/>
    <w:link w:val="41"/>
    <w:semiHidden/>
    <w:unhideWhenUsed/>
    <w:qFormat/>
    <w:rsid w:val="007239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uiPriority w:val="9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Заголовок 2 Знак"/>
    <w:basedOn w:val="a1"/>
    <w:link w:val="21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2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uiPriority w:val="5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ListBullets">
    <w:name w:val="ListBullets"/>
    <w:uiPriority w:val="99"/>
    <w:rsid w:val="00F11DBD"/>
    <w:pPr>
      <w:numPr>
        <w:numId w:val="20"/>
      </w:numPr>
    </w:pPr>
  </w:style>
  <w:style w:type="paragraph" w:styleId="a">
    <w:name w:val="List Bullet"/>
    <w:basedOn w:val="a0"/>
    <w:uiPriority w:val="99"/>
    <w:unhideWhenUsed/>
    <w:qFormat/>
    <w:rsid w:val="00F11DBD"/>
    <w:pPr>
      <w:numPr>
        <w:numId w:val="19"/>
      </w:numPr>
      <w:spacing w:after="60" w:line="240" w:lineRule="auto"/>
    </w:pPr>
    <w:rPr>
      <w:rFonts w:ascii="Arial" w:eastAsiaTheme="minorHAnsi" w:hAnsi="Arial" w:cstheme="minorBidi"/>
      <w:sz w:val="20"/>
      <w:lang w:val="en-GB" w:eastAsia="en-US"/>
    </w:rPr>
  </w:style>
  <w:style w:type="paragraph" w:styleId="20">
    <w:name w:val="List Bullet 2"/>
    <w:basedOn w:val="a0"/>
    <w:uiPriority w:val="99"/>
    <w:unhideWhenUsed/>
    <w:rsid w:val="00F11DBD"/>
    <w:pPr>
      <w:numPr>
        <w:ilvl w:val="1"/>
        <w:numId w:val="19"/>
      </w:numPr>
      <w:spacing w:after="120" w:line="240" w:lineRule="auto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30">
    <w:name w:val="List Bullet 3"/>
    <w:basedOn w:val="a0"/>
    <w:uiPriority w:val="99"/>
    <w:unhideWhenUsed/>
    <w:rsid w:val="00F11DBD"/>
    <w:pPr>
      <w:numPr>
        <w:ilvl w:val="2"/>
        <w:numId w:val="19"/>
      </w:numPr>
      <w:spacing w:after="120" w:line="240" w:lineRule="auto"/>
      <w:ind w:left="851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4">
    <w:name w:val="List Bullet 4"/>
    <w:basedOn w:val="a0"/>
    <w:uiPriority w:val="99"/>
    <w:unhideWhenUsed/>
    <w:rsid w:val="00F11DBD"/>
    <w:pPr>
      <w:numPr>
        <w:ilvl w:val="3"/>
        <w:numId w:val="19"/>
      </w:numPr>
      <w:spacing w:after="120" w:line="240" w:lineRule="auto"/>
      <w:ind w:left="1135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5">
    <w:name w:val="List Bullet 5"/>
    <w:basedOn w:val="a0"/>
    <w:uiPriority w:val="99"/>
    <w:unhideWhenUsed/>
    <w:rsid w:val="00F11DBD"/>
    <w:pPr>
      <w:numPr>
        <w:ilvl w:val="4"/>
        <w:numId w:val="19"/>
      </w:numPr>
      <w:spacing w:after="120" w:line="240" w:lineRule="auto"/>
      <w:ind w:left="1418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2">
    <w:name w:val="toc 2"/>
    <w:basedOn w:val="a0"/>
    <w:next w:val="a0"/>
    <w:autoRedefine/>
    <w:uiPriority w:val="39"/>
    <w:unhideWhenUsed/>
    <w:rsid w:val="00F11DBD"/>
    <w:pPr>
      <w:numPr>
        <w:ilvl w:val="1"/>
        <w:numId w:val="21"/>
      </w:numPr>
      <w:tabs>
        <w:tab w:val="right" w:leader="dot" w:pos="9628"/>
      </w:tabs>
      <w:spacing w:before="80" w:after="0" w:line="240" w:lineRule="auto"/>
      <w:ind w:left="709" w:hanging="709"/>
    </w:pPr>
    <w:rPr>
      <w:rFonts w:ascii="Arial" w:eastAsiaTheme="minorHAnsi" w:hAnsi="Arial" w:cstheme="minorBidi"/>
      <w:noProof/>
      <w:sz w:val="20"/>
      <w:lang w:val="en-GB" w:eastAsia="en-US"/>
    </w:rPr>
  </w:style>
  <w:style w:type="paragraph" w:styleId="1">
    <w:name w:val="toc 1"/>
    <w:basedOn w:val="a0"/>
    <w:next w:val="a0"/>
    <w:autoRedefine/>
    <w:uiPriority w:val="39"/>
    <w:unhideWhenUsed/>
    <w:rsid w:val="00F11DBD"/>
    <w:pPr>
      <w:numPr>
        <w:numId w:val="21"/>
      </w:numPr>
      <w:spacing w:before="120" w:after="0" w:line="240" w:lineRule="auto"/>
    </w:pPr>
    <w:rPr>
      <w:rFonts w:ascii="Arial" w:eastAsiaTheme="minorHAnsi" w:hAnsi="Arial" w:cstheme="minorBidi"/>
      <w:b/>
      <w:caps/>
      <w:sz w:val="20"/>
      <w:lang w:val="en-GB" w:eastAsia="en-US"/>
    </w:rPr>
  </w:style>
  <w:style w:type="paragraph" w:styleId="3">
    <w:name w:val="toc 3"/>
    <w:basedOn w:val="a0"/>
    <w:next w:val="a0"/>
    <w:autoRedefine/>
    <w:uiPriority w:val="39"/>
    <w:unhideWhenUsed/>
    <w:rsid w:val="00F11DBD"/>
    <w:pPr>
      <w:numPr>
        <w:ilvl w:val="2"/>
        <w:numId w:val="21"/>
      </w:numPr>
      <w:tabs>
        <w:tab w:val="right" w:leader="dot" w:pos="9628"/>
      </w:tabs>
      <w:spacing w:after="0" w:line="240" w:lineRule="auto"/>
      <w:ind w:left="709"/>
      <w:contextualSpacing/>
    </w:pPr>
    <w:rPr>
      <w:rFonts w:ascii="Arial" w:eastAsiaTheme="minorHAnsi" w:hAnsi="Arial" w:cstheme="minorBidi"/>
      <w:noProof/>
      <w:sz w:val="18"/>
      <w:lang w:val="en-GB" w:eastAsia="en-US"/>
    </w:rPr>
  </w:style>
  <w:style w:type="character" w:customStyle="1" w:styleId="11">
    <w:name w:val="Заголовок 1 Знак"/>
    <w:basedOn w:val="a1"/>
    <w:link w:val="10"/>
    <w:rsid w:val="0095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itle"/>
    <w:basedOn w:val="a0"/>
    <w:next w:val="a0"/>
    <w:link w:val="af0"/>
    <w:qFormat/>
    <w:rsid w:val="009539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rsid w:val="0095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Заголовок 3 Знак"/>
    <w:basedOn w:val="a1"/>
    <w:link w:val="31"/>
    <w:semiHidden/>
    <w:rsid w:val="006659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"/>
    <w:basedOn w:val="a1"/>
    <w:link w:val="40"/>
    <w:semiHidden/>
    <w:rsid w:val="007239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29CF6-4031-427F-8F6D-F820096D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HP2</cp:lastModifiedBy>
  <cp:revision>13</cp:revision>
  <cp:lastPrinted>2016-05-24T09:08:00Z</cp:lastPrinted>
  <dcterms:created xsi:type="dcterms:W3CDTF">2020-09-28T20:14:00Z</dcterms:created>
  <dcterms:modified xsi:type="dcterms:W3CDTF">2020-09-28T20:21:00Z</dcterms:modified>
</cp:coreProperties>
</file>